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4E36" w14:textId="51FA3631" w:rsidR="007D1E01" w:rsidRDefault="00094D35" w:rsidP="00157292">
      <w:pPr>
        <w:rPr>
          <w:rFonts w:ascii="Arial" w:hAnsi="Arial" w:cs="Arial"/>
          <w:b/>
          <w:sz w:val="12"/>
          <w:szCs w:val="12"/>
        </w:rPr>
      </w:pPr>
      <w:bookmarkStart w:id="0" w:name="_Hlk174446434"/>
      <w:r>
        <w:rPr>
          <w:rFonts w:ascii="Arial" w:hAnsi="Arial" w:cs="Arial"/>
          <w:b/>
          <w:sz w:val="12"/>
          <w:szCs w:val="12"/>
        </w:rPr>
        <w:t>2</w:t>
      </w:r>
      <w:r w:rsidR="00995013">
        <w:rPr>
          <w:rFonts w:ascii="Arial" w:hAnsi="Arial" w:cs="Arial"/>
          <w:b/>
          <w:sz w:val="12"/>
          <w:szCs w:val="12"/>
        </w:rPr>
        <w:t>2</w:t>
      </w:r>
      <w:r w:rsidR="002B37D3">
        <w:rPr>
          <w:rFonts w:ascii="Arial" w:hAnsi="Arial" w:cs="Arial"/>
          <w:b/>
          <w:sz w:val="12"/>
          <w:szCs w:val="12"/>
        </w:rPr>
        <w:t xml:space="preserve"> May </w:t>
      </w:r>
      <w:r w:rsidR="00422483" w:rsidRPr="00422483">
        <w:rPr>
          <w:rFonts w:ascii="Arial" w:hAnsi="Arial" w:cs="Arial"/>
          <w:b/>
          <w:sz w:val="12"/>
          <w:szCs w:val="12"/>
        </w:rPr>
        <w:t>202</w:t>
      </w:r>
      <w:r w:rsidR="004B32FD">
        <w:rPr>
          <w:rFonts w:ascii="Arial" w:hAnsi="Arial" w:cs="Arial"/>
          <w:b/>
          <w:sz w:val="12"/>
          <w:szCs w:val="12"/>
        </w:rPr>
        <w:t>6</w:t>
      </w:r>
      <w:r w:rsidR="00422483"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180856E5" w14:textId="53894770" w:rsidR="007D1E01" w:rsidRPr="00E822D2" w:rsidRDefault="00094D35" w:rsidP="004A1661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>2</w:t>
      </w:r>
      <w:r w:rsidR="00995013">
        <w:rPr>
          <w:rFonts w:ascii="Arial" w:hAnsi="Arial" w:cs="Arial"/>
          <w:b/>
          <w:i/>
          <w:sz w:val="12"/>
          <w:szCs w:val="12"/>
        </w:rPr>
        <w:t>2</w:t>
      </w:r>
      <w:r w:rsidR="002B37D3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="007D1E01" w:rsidRPr="00042D7E">
        <w:rPr>
          <w:rFonts w:ascii="Arial" w:hAnsi="Arial" w:cs="Arial"/>
          <w:b/>
          <w:i/>
          <w:sz w:val="12"/>
          <w:szCs w:val="12"/>
        </w:rPr>
        <w:t>tháng</w:t>
      </w:r>
      <w:proofErr w:type="spellEnd"/>
      <w:r w:rsidR="007D1E01"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r w:rsidR="002B37D3">
        <w:rPr>
          <w:rFonts w:ascii="Arial" w:hAnsi="Arial" w:cs="Arial"/>
          <w:b/>
          <w:i/>
          <w:sz w:val="12"/>
          <w:szCs w:val="12"/>
        </w:rPr>
        <w:t xml:space="preserve">05 </w:t>
      </w:r>
      <w:proofErr w:type="spellStart"/>
      <w:r w:rsidR="007D1E01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="007D1E01">
        <w:rPr>
          <w:rFonts w:ascii="Arial" w:hAnsi="Arial" w:cs="Arial"/>
          <w:b/>
          <w:i/>
          <w:sz w:val="12"/>
          <w:szCs w:val="12"/>
        </w:rPr>
        <w:t xml:space="preserve"> 202</w:t>
      </w:r>
      <w:r w:rsidR="004B32FD">
        <w:rPr>
          <w:rFonts w:ascii="Arial" w:hAnsi="Arial" w:cs="Arial"/>
          <w:b/>
          <w:i/>
          <w:sz w:val="12"/>
          <w:szCs w:val="12"/>
        </w:rPr>
        <w:t>6</w:t>
      </w:r>
    </w:p>
    <w:p w14:paraId="12FA5DB8" w14:textId="77777777" w:rsidR="007D1E01" w:rsidRPr="00E822D2" w:rsidRDefault="007D1E01" w:rsidP="00157292">
      <w:pPr>
        <w:jc w:val="center"/>
        <w:rPr>
          <w:rFonts w:ascii="Arial" w:hAnsi="Arial" w:cs="Arial"/>
          <w:b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INTEREST RATES FOR REFERENCE PURPOSES</w:t>
      </w:r>
    </w:p>
    <w:p w14:paraId="29EA1D1C" w14:textId="77777777" w:rsidR="007D1E01" w:rsidRPr="00E822D2" w:rsidRDefault="007D1E01" w:rsidP="00157292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i/>
          <w:sz w:val="12"/>
          <w:szCs w:val="12"/>
        </w:rPr>
        <w:t>LÃI SUẤT THAM KHẢO</w:t>
      </w:r>
    </w:p>
    <w:p w14:paraId="156B76AB" w14:textId="77777777" w:rsidR="007D1E01" w:rsidRPr="00E822D2" w:rsidRDefault="007D1E01" w:rsidP="00047B0D">
      <w:pPr>
        <w:jc w:val="both"/>
        <w:rPr>
          <w:rFonts w:ascii="Arial" w:hAnsi="Arial" w:cs="Arial"/>
          <w:b/>
          <w:sz w:val="12"/>
          <w:szCs w:val="12"/>
        </w:rPr>
      </w:pPr>
    </w:p>
    <w:p w14:paraId="56B43A23" w14:textId="77777777" w:rsidR="007D1E01" w:rsidRDefault="007D1E01" w:rsidP="00E822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DEPOSIT INTEREST RATES/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 LÃI SUẤT TIỀN GỬI</w:t>
      </w:r>
    </w:p>
    <w:p w14:paraId="5C1F1502" w14:textId="77777777" w:rsidR="00FC64E5" w:rsidRDefault="00FC64E5" w:rsidP="00E822D2">
      <w:pPr>
        <w:jc w:val="both"/>
        <w:rPr>
          <w:rFonts w:ascii="Arial" w:hAnsi="Arial" w:cs="Arial"/>
          <w:b/>
          <w:i/>
          <w:sz w:val="12"/>
          <w:szCs w:val="12"/>
        </w:rPr>
      </w:pPr>
    </w:p>
    <w:p w14:paraId="5974E16A" w14:textId="77777777" w:rsidR="002B37D3" w:rsidRDefault="002B37D3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</w:p>
    <w:tbl>
      <w:tblPr>
        <w:tblW w:w="8800" w:type="dxa"/>
        <w:tblInd w:w="607" w:type="dxa"/>
        <w:tblLook w:val="04A0" w:firstRow="1" w:lastRow="0" w:firstColumn="1" w:lastColumn="0" w:noHBand="0" w:noVBand="1"/>
      </w:tblPr>
      <w:tblGrid>
        <w:gridCol w:w="2180"/>
        <w:gridCol w:w="1260"/>
        <w:gridCol w:w="2260"/>
        <w:gridCol w:w="3100"/>
      </w:tblGrid>
      <w:tr w:rsidR="00C62C96" w:rsidRPr="00C62C96" w14:paraId="757A78EC" w14:textId="77777777" w:rsidTr="00C62C96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D332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Product/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Sản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F6FC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Currency/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Tiền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Tệ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8E0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Tenor/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Kỳ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Hạn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3F5C" w14:textId="1BA39DD0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Applicable Interest Rate /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Lãi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Suất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Áp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Dụng</w:t>
            </w:r>
            <w:proofErr w:type="spellEnd"/>
          </w:p>
        </w:tc>
      </w:tr>
      <w:tr w:rsidR="00C62C96" w:rsidRPr="00C62C96" w14:paraId="76195993" w14:textId="77777777" w:rsidTr="00C62C96">
        <w:trPr>
          <w:trHeight w:val="3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E107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Term Deposit/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Tiền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Gửi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Có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Kỳ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Hạn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CDF1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6EE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&lt; 1 month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0096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0.5% p.a.</w:t>
            </w:r>
          </w:p>
        </w:tc>
      </w:tr>
      <w:tr w:rsidR="00C62C96" w:rsidRPr="00C62C96" w14:paraId="0966E6B9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4993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58E7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13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1 month/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to &lt; 6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F90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4.75% p.a.</w:t>
            </w:r>
          </w:p>
        </w:tc>
      </w:tr>
      <w:tr w:rsidR="00C62C96" w:rsidRPr="00C62C96" w14:paraId="21D17947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F9A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9F0E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C8C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6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to &lt; 12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7641" w14:textId="240F2358" w:rsidR="00C62C96" w:rsidRPr="00C62C96" w:rsidRDefault="003F6CDA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Tối</w:t>
            </w:r>
            <w:proofErr w:type="spellEnd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đa</w:t>
            </w:r>
            <w:proofErr w:type="spellEnd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99501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  <w:r w:rsidR="00995013">
              <w:rPr>
                <w:rFonts w:ascii="Arial" w:hAnsi="Arial" w:cs="Arial"/>
                <w:color w:val="000000"/>
                <w:sz w:val="12"/>
                <w:szCs w:val="12"/>
              </w:rPr>
              <w:t>03</w:t>
            </w: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% p.a.</w:t>
            </w:r>
          </w:p>
        </w:tc>
      </w:tr>
      <w:tr w:rsidR="00C62C96" w:rsidRPr="00C62C96" w14:paraId="33BE35A0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E3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8160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USD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2136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C639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0% p.a.</w:t>
            </w:r>
          </w:p>
        </w:tc>
      </w:tr>
      <w:tr w:rsidR="00C62C96" w:rsidRPr="00C62C96" w14:paraId="06244EBB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87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0F01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4A1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4A90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2%</w:t>
            </w:r>
            <w:proofErr w:type="gramStart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p.a</w:t>
            </w:r>
            <w:proofErr w:type="gramEnd"/>
          </w:p>
        </w:tc>
      </w:tr>
      <w:tr w:rsidR="00C62C96" w:rsidRPr="00C62C96" w14:paraId="39C1D5E3" w14:textId="77777777" w:rsidTr="00C62C96">
        <w:trPr>
          <w:trHeight w:val="3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1C4C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Current Account/ 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Tài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Khoản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Vãng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Lai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6A92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508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7388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0.5% p.a.</w:t>
            </w:r>
          </w:p>
        </w:tc>
      </w:tr>
      <w:tr w:rsidR="00C62C96" w:rsidRPr="00C62C96" w14:paraId="5D79C2F7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491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0B12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USD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7F1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6F1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0% p.a.</w:t>
            </w:r>
          </w:p>
        </w:tc>
      </w:tr>
      <w:tr w:rsidR="00C62C96" w:rsidRPr="00C62C96" w14:paraId="2469C3FA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5B3E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275F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5D2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5B6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1.85%</w:t>
            </w:r>
            <w:proofErr w:type="gramStart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p.a</w:t>
            </w:r>
            <w:proofErr w:type="gramEnd"/>
          </w:p>
        </w:tc>
      </w:tr>
    </w:tbl>
    <w:p w14:paraId="5E8A4047" w14:textId="77777777" w:rsidR="002B37D3" w:rsidRPr="00051B90" w:rsidRDefault="002B37D3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02BE3404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1CCE8836" w14:textId="62D645E0" w:rsidR="007D1E01" w:rsidRPr="009A1FC0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sz w:val="12"/>
          <w:szCs w:val="12"/>
        </w:rPr>
        <w:t xml:space="preserve">Important notes for TD’s premature withdrawal of </w:t>
      </w:r>
      <w:r w:rsidR="0088366E">
        <w:rPr>
          <w:rFonts w:ascii="Arial" w:hAnsi="Arial" w:cs="Arial"/>
          <w:sz w:val="12"/>
          <w:szCs w:val="12"/>
        </w:rPr>
        <w:t>VND/</w:t>
      </w:r>
      <w:r w:rsidRPr="009A1FC0">
        <w:rPr>
          <w:rFonts w:ascii="Arial" w:hAnsi="Arial" w:cs="Arial"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sz w:val="12"/>
          <w:szCs w:val="12"/>
        </w:rPr>
        <w:t>0% per annum</w:t>
      </w:r>
      <w:r w:rsidRPr="009A1FC0">
        <w:rPr>
          <w:rFonts w:ascii="Arial" w:hAnsi="Arial" w:cs="Arial"/>
          <w:sz w:val="12"/>
          <w:szCs w:val="12"/>
        </w:rPr>
        <w:t>.</w:t>
      </w:r>
    </w:p>
    <w:p w14:paraId="3A4C3963" w14:textId="378365EC" w:rsidR="007D1E01" w:rsidRPr="00E822D2" w:rsidRDefault="007D1E01" w:rsidP="00A74B14">
      <w:pPr>
        <w:spacing w:line="360" w:lineRule="auto"/>
        <w:ind w:left="709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i/>
          <w:sz w:val="12"/>
          <w:szCs w:val="12"/>
        </w:rPr>
        <w:t xml:space="preserve">Lưu ý,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lãi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áp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đối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rút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của</w:t>
      </w:r>
      <w:proofErr w:type="spellEnd"/>
      <w:r w:rsidR="00E06927">
        <w:rPr>
          <w:rFonts w:ascii="Arial" w:hAnsi="Arial" w:cs="Arial"/>
          <w:i/>
          <w:sz w:val="12"/>
          <w:szCs w:val="12"/>
        </w:rPr>
        <w:t xml:space="preserve"> VND/</w:t>
      </w:r>
      <w:r w:rsidRPr="009A1FC0">
        <w:rPr>
          <w:rFonts w:ascii="Arial" w:hAnsi="Arial" w:cs="Arial"/>
          <w:i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9A1FC0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>.</w:t>
      </w:r>
    </w:p>
    <w:p w14:paraId="19426688" w14:textId="77777777" w:rsidR="007D1E01" w:rsidRPr="00E822D2" w:rsidRDefault="007D1E01" w:rsidP="00E822D2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3642189" w14:textId="77777777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Premature withdrawal shall be subject to the Bank’s acceptance, or as agreed in the Agreement.</w:t>
      </w:r>
    </w:p>
    <w:p w14:paraId="53674C1A" w14:textId="77777777" w:rsidR="007D1E01" w:rsidRPr="00E822D2" w:rsidRDefault="007D1E01" w:rsidP="00E822D2">
      <w:p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sự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chấp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đồng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Thư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thỏa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quan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</w:p>
    <w:p w14:paraId="3CDF584A" w14:textId="77777777" w:rsidR="007D1E01" w:rsidRPr="00E822D2" w:rsidRDefault="007D1E01" w:rsidP="00E822D2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5F4AD65D" w14:textId="4DDF2C00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interest applicable for TD’s premature withdrawal will be subject to a maximum rate of </w:t>
      </w:r>
      <w:r w:rsidRPr="00E822D2">
        <w:rPr>
          <w:rFonts w:ascii="Arial" w:hAnsi="Arial" w:cs="Arial"/>
          <w:b/>
          <w:sz w:val="12"/>
          <w:szCs w:val="12"/>
        </w:rPr>
        <w:t>0% per annum</w:t>
      </w:r>
      <w:r w:rsidRPr="00E822D2">
        <w:rPr>
          <w:rFonts w:ascii="Arial" w:hAnsi="Arial" w:cs="Arial"/>
          <w:sz w:val="12"/>
          <w:szCs w:val="12"/>
        </w:rPr>
        <w:t>. In addition, early withdrawal penalty</w:t>
      </w:r>
      <w:r w:rsidR="00A328D2">
        <w:rPr>
          <w:rFonts w:ascii="Arial" w:hAnsi="Arial" w:cs="Arial"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 xml:space="preserve">could be </w:t>
      </w:r>
      <w:proofErr w:type="gramStart"/>
      <w:r w:rsidRPr="00E822D2">
        <w:rPr>
          <w:rFonts w:ascii="Arial" w:hAnsi="Arial" w:cs="Arial"/>
          <w:sz w:val="12"/>
          <w:szCs w:val="12"/>
        </w:rPr>
        <w:t>levied as the case may be</w:t>
      </w:r>
      <w:proofErr w:type="gramEnd"/>
      <w:r w:rsidRPr="00E822D2">
        <w:rPr>
          <w:rFonts w:ascii="Arial" w:hAnsi="Arial" w:cs="Arial"/>
          <w:sz w:val="12"/>
          <w:szCs w:val="12"/>
        </w:rPr>
        <w:t>.</w:t>
      </w:r>
    </w:p>
    <w:p w14:paraId="550E9290" w14:textId="77777777" w:rsidR="007D1E01" w:rsidRPr="00E822D2" w:rsidRDefault="007D1E01" w:rsidP="00E822D2">
      <w:pPr>
        <w:spacing w:before="60"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tối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là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Phí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phạt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do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áp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bổ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sung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từng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cụ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B1983EB" w14:textId="77777777" w:rsidR="007D1E01" w:rsidRPr="00E822D2" w:rsidRDefault="007D1E01" w:rsidP="00157292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ab/>
        <w:t xml:space="preserve"> </w:t>
      </w:r>
    </w:p>
    <w:p w14:paraId="0CE68D8A" w14:textId="77777777" w:rsidR="007D1E01" w:rsidRPr="001954FD" w:rsidRDefault="007D1E01" w:rsidP="00F00340">
      <w:pPr>
        <w:jc w:val="both"/>
        <w:rPr>
          <w:rFonts w:ascii="Arial" w:hAnsi="Arial" w:cs="Arial"/>
          <w:b/>
          <w:i/>
          <w:sz w:val="12"/>
          <w:szCs w:val="12"/>
        </w:rPr>
      </w:pPr>
      <w:r w:rsidRPr="001954FD">
        <w:rPr>
          <w:rFonts w:ascii="Arial" w:hAnsi="Arial" w:cs="Arial"/>
          <w:b/>
          <w:sz w:val="12"/>
          <w:szCs w:val="12"/>
        </w:rPr>
        <w:t>LENDING INTEREST RATES/</w:t>
      </w:r>
      <w:r w:rsidRPr="001954FD">
        <w:rPr>
          <w:rFonts w:ascii="Arial" w:hAnsi="Arial" w:cs="Arial"/>
          <w:b/>
          <w:i/>
          <w:sz w:val="12"/>
          <w:szCs w:val="12"/>
        </w:rPr>
        <w:t xml:space="preserve"> LÃI SUẤT CHO VAY</w:t>
      </w:r>
    </w:p>
    <w:p w14:paraId="03D09F55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757D3C31" w14:textId="5557BB72" w:rsidR="007D1E01" w:rsidRPr="00BD2CB7" w:rsidRDefault="007D1E01" w:rsidP="00F00340">
      <w:pPr>
        <w:numPr>
          <w:ilvl w:val="0"/>
          <w:numId w:val="15"/>
        </w:numPr>
        <w:tabs>
          <w:tab w:val="left" w:pos="-1080"/>
        </w:tabs>
        <w:jc w:val="both"/>
        <w:rPr>
          <w:b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Annual Percentage Rates (APRs) for VND short, medium and long-term loans represent the Cost of Funds over </w:t>
      </w:r>
      <w:r w:rsidRPr="00E84B2D">
        <w:rPr>
          <w:rFonts w:ascii="Arial" w:hAnsi="Arial" w:cs="Arial"/>
          <w:b/>
          <w:sz w:val="12"/>
          <w:szCs w:val="12"/>
        </w:rPr>
        <w:t xml:space="preserve">3 months / 6 months </w:t>
      </w:r>
      <w:r>
        <w:rPr>
          <w:rFonts w:ascii="Arial" w:hAnsi="Arial" w:cs="Arial"/>
          <w:sz w:val="12"/>
          <w:szCs w:val="12"/>
        </w:rPr>
        <w:t xml:space="preserve">plus </w:t>
      </w:r>
      <w:r w:rsidR="00E06927">
        <w:rPr>
          <w:rFonts w:ascii="Arial" w:hAnsi="Arial" w:cs="Arial"/>
          <w:sz w:val="12"/>
          <w:szCs w:val="12"/>
        </w:rPr>
        <w:t>Margin of up to</w:t>
      </w:r>
      <w:r>
        <w:rPr>
          <w:rFonts w:ascii="Arial" w:hAnsi="Arial" w:cs="Arial"/>
          <w:sz w:val="12"/>
          <w:szCs w:val="12"/>
        </w:rPr>
        <w:t xml:space="preserve"> </w:t>
      </w:r>
      <w:r w:rsidR="00E06927" w:rsidRPr="00E06927">
        <w:rPr>
          <w:rFonts w:ascii="Arial" w:hAnsi="Arial" w:cs="Arial"/>
          <w:b/>
          <w:bCs/>
          <w:sz w:val="12"/>
          <w:szCs w:val="12"/>
        </w:rPr>
        <w:t>3</w:t>
      </w:r>
      <w:r w:rsidRPr="00E06927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Pr="00786685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607B2C78" w14:textId="28235894" w:rsidR="007D1E01" w:rsidRPr="00DD78D1" w:rsidRDefault="007D1E01" w:rsidP="00F00340">
      <w:pPr>
        <w:tabs>
          <w:tab w:val="left" w:pos="-1080"/>
        </w:tabs>
        <w:ind w:left="720"/>
        <w:jc w:val="both"/>
        <w:rPr>
          <w:b/>
          <w:i/>
          <w:sz w:val="12"/>
          <w:szCs w:val="12"/>
          <w:lang w:val="vi-VN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VNĐ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 / 6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A74B14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A74B14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</w:p>
    <w:p w14:paraId="7065DD6B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0EEC4C4F" w14:textId="77777777" w:rsidR="007D1E01" w:rsidRPr="001954FD" w:rsidRDefault="007D1E01" w:rsidP="00F00340">
      <w:pPr>
        <w:numPr>
          <w:ilvl w:val="0"/>
          <w:numId w:val="2"/>
        </w:numPr>
        <w:tabs>
          <w:tab w:val="left" w:pos="-108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APRs</w:t>
      </w:r>
      <w:r>
        <w:rPr>
          <w:rFonts w:ascii="Arial" w:hAnsi="Arial" w:cs="Arial"/>
          <w:sz w:val="12"/>
          <w:szCs w:val="12"/>
          <w:lang w:val="vi-VN"/>
        </w:rPr>
        <w:t xml:space="preserve"> for loans in foreign currency:</w:t>
      </w:r>
    </w:p>
    <w:p w14:paraId="1A381EAF" w14:textId="77777777" w:rsidR="007D1E01" w:rsidRPr="001954FD" w:rsidRDefault="007D1E01" w:rsidP="00F00340">
      <w:pPr>
        <w:tabs>
          <w:tab w:val="left" w:pos="-1080"/>
        </w:tabs>
        <w:ind w:left="720"/>
        <w:jc w:val="both"/>
        <w:rPr>
          <w:rFonts w:ascii="Arial" w:hAnsi="Arial" w:cs="Arial"/>
          <w:sz w:val="12"/>
          <w:szCs w:val="12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>đối với các khoản vay bằng n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goại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tệ:</w:t>
      </w:r>
    </w:p>
    <w:p w14:paraId="75FDEAF3" w14:textId="77777777" w:rsidR="007D1E01" w:rsidRPr="001954FD" w:rsidRDefault="007D1E01" w:rsidP="00F00340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</w:p>
    <w:p w14:paraId="292B6224" w14:textId="46AF0FC8" w:rsidR="007D1E01" w:rsidRPr="001954FD" w:rsidRDefault="007D1E01" w:rsidP="00F00340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    </w:t>
      </w:r>
      <w:r>
        <w:rPr>
          <w:rFonts w:ascii="Arial" w:hAnsi="Arial" w:cs="Arial"/>
          <w:sz w:val="12"/>
          <w:szCs w:val="12"/>
        </w:rPr>
        <w:t xml:space="preserve">  Annual Percentage Rates (APRs) for </w:t>
      </w:r>
      <w:r>
        <w:rPr>
          <w:rFonts w:ascii="Arial" w:hAnsi="Arial" w:cs="Arial"/>
          <w:sz w:val="12"/>
          <w:szCs w:val="12"/>
          <w:lang w:val="vi-VN"/>
        </w:rPr>
        <w:t>USD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</w:t>
      </w:r>
      <w:r w:rsidR="00E81AB3">
        <w:rPr>
          <w:rFonts w:ascii="Arial" w:hAnsi="Arial" w:cs="Arial"/>
          <w:sz w:val="12"/>
          <w:szCs w:val="12"/>
        </w:rPr>
        <w:t>Margin of up to</w:t>
      </w:r>
      <w:r>
        <w:rPr>
          <w:rFonts w:ascii="Arial" w:hAnsi="Arial" w:cs="Arial"/>
          <w:sz w:val="12"/>
          <w:szCs w:val="12"/>
        </w:rPr>
        <w:t xml:space="preserve"> </w:t>
      </w:r>
      <w:r w:rsidR="00E81AB3">
        <w:rPr>
          <w:rFonts w:ascii="Arial" w:hAnsi="Arial" w:cs="Arial"/>
          <w:b/>
          <w:bCs/>
          <w:sz w:val="12"/>
          <w:szCs w:val="12"/>
        </w:rPr>
        <w:t>3</w:t>
      </w:r>
      <w:r w:rsidR="004F69BF" w:rsidRPr="00786685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="00E81AB3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0060CE48" w14:textId="3D1C7E78" w:rsidR="007D1E01" w:rsidRPr="004F69BF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USD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 w:rsidR="00E81AB3"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E81AB3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E81AB3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1CD65369" w14:textId="77777777" w:rsidR="007D1E01" w:rsidRPr="001954FD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</w:p>
    <w:p w14:paraId="654A9FE9" w14:textId="5C0BAB14" w:rsidR="007D1E01" w:rsidRPr="001954FD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 xml:space="preserve">      Annual Percentage Rates (APRs) for </w:t>
      </w:r>
      <w:r>
        <w:rPr>
          <w:rFonts w:ascii="Arial" w:hAnsi="Arial" w:cs="Arial"/>
          <w:sz w:val="12"/>
          <w:szCs w:val="12"/>
          <w:lang w:val="vi-VN"/>
        </w:rPr>
        <w:t>EUR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</w:t>
      </w:r>
      <w:r w:rsidR="00E81AB3">
        <w:rPr>
          <w:rFonts w:ascii="Arial" w:hAnsi="Arial" w:cs="Arial"/>
          <w:sz w:val="12"/>
          <w:szCs w:val="12"/>
        </w:rPr>
        <w:t xml:space="preserve">Margin of up to </w:t>
      </w:r>
      <w:r w:rsidR="00E81AB3">
        <w:rPr>
          <w:rFonts w:ascii="Arial" w:hAnsi="Arial" w:cs="Arial"/>
          <w:b/>
          <w:bCs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sz w:val="12"/>
          <w:szCs w:val="12"/>
        </w:rPr>
        <w:t>%</w:t>
      </w:r>
      <w:r w:rsidR="00E81AB3">
        <w:rPr>
          <w:rFonts w:ascii="Arial" w:hAnsi="Arial" w:cs="Arial"/>
          <w:b/>
          <w:bCs/>
          <w:sz w:val="12"/>
          <w:szCs w:val="12"/>
        </w:rPr>
        <w:t xml:space="preserve"> pa.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7AE5A1C8" w14:textId="3CBDE51F" w:rsidR="007D1E01" w:rsidRPr="004F69BF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EUR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 w:rsidR="00E81AB3"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E81AB3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E81AB3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E81AB3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567C6453" w14:textId="77777777" w:rsidR="007D1E01" w:rsidRPr="007B365A" w:rsidRDefault="007D1E01" w:rsidP="007B365A">
      <w:pPr>
        <w:tabs>
          <w:tab w:val="left" w:pos="360"/>
        </w:tabs>
        <w:ind w:left="720" w:hanging="360"/>
        <w:jc w:val="both"/>
        <w:rPr>
          <w:b/>
          <w:i/>
          <w:sz w:val="12"/>
          <w:szCs w:val="12"/>
          <w:lang w:val="vi-VN"/>
        </w:rPr>
      </w:pPr>
    </w:p>
    <w:p w14:paraId="7D21A8ED" w14:textId="77777777" w:rsidR="007D1E01" w:rsidRPr="00E822D2" w:rsidRDefault="007D1E01" w:rsidP="00236E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Notes</w:t>
      </w:r>
      <w:r>
        <w:rPr>
          <w:rFonts w:ascii="Arial" w:hAnsi="Arial" w:cs="Arial"/>
          <w:b/>
          <w:sz w:val="12"/>
          <w:szCs w:val="12"/>
        </w:rPr>
        <w:t xml:space="preserve"> / </w:t>
      </w:r>
      <w:r w:rsidRPr="00E822D2">
        <w:rPr>
          <w:rFonts w:ascii="Arial" w:hAnsi="Arial" w:cs="Arial"/>
          <w:b/>
          <w:i/>
          <w:sz w:val="12"/>
          <w:szCs w:val="12"/>
        </w:rPr>
        <w:t>Lưu ý:</w:t>
      </w:r>
    </w:p>
    <w:p w14:paraId="0F5A9811" w14:textId="77777777" w:rsidR="007D1E01" w:rsidRPr="00E822D2" w:rsidRDefault="007D1E01" w:rsidP="00157292">
      <w:pPr>
        <w:jc w:val="both"/>
        <w:rPr>
          <w:rFonts w:ascii="Arial" w:hAnsi="Arial" w:cs="Arial"/>
          <w:b/>
          <w:sz w:val="12"/>
          <w:szCs w:val="12"/>
        </w:rPr>
      </w:pPr>
    </w:p>
    <w:p w14:paraId="21888358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above rates are indicative and for reference purpose only.</w:t>
      </w:r>
    </w:p>
    <w:p w14:paraId="0D237F2B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chỉ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mang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tính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tham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khảo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5D250F1" w14:textId="77777777" w:rsidR="007D1E01" w:rsidRPr="00E822D2" w:rsidRDefault="007D1E01" w:rsidP="00A7750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077E97F" w14:textId="660D6C48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above rates are effective </w:t>
      </w:r>
      <w:r w:rsidR="00F32FBB">
        <w:rPr>
          <w:rFonts w:ascii="Arial" w:hAnsi="Arial" w:cs="Arial"/>
          <w:sz w:val="12"/>
          <w:szCs w:val="12"/>
        </w:rPr>
        <w:t>from</w:t>
      </w:r>
      <w:r w:rsidR="002B37D3">
        <w:rPr>
          <w:rFonts w:ascii="Arial" w:hAnsi="Arial" w:cs="Arial"/>
          <w:sz w:val="12"/>
          <w:szCs w:val="12"/>
        </w:rPr>
        <w:t xml:space="preserve"> </w:t>
      </w:r>
      <w:r w:rsidR="00094D35">
        <w:rPr>
          <w:rFonts w:ascii="Arial" w:hAnsi="Arial" w:cs="Arial"/>
          <w:b/>
          <w:bCs/>
          <w:sz w:val="12"/>
          <w:szCs w:val="12"/>
        </w:rPr>
        <w:t>2</w:t>
      </w:r>
      <w:r w:rsidR="00995013">
        <w:rPr>
          <w:rFonts w:ascii="Arial" w:hAnsi="Arial" w:cs="Arial"/>
          <w:b/>
          <w:bCs/>
          <w:sz w:val="12"/>
          <w:szCs w:val="12"/>
        </w:rPr>
        <w:t>2</w:t>
      </w:r>
      <w:r w:rsidR="00F32FBB">
        <w:rPr>
          <w:rFonts w:ascii="Arial" w:hAnsi="Arial" w:cs="Arial"/>
          <w:b/>
          <w:bCs/>
          <w:sz w:val="12"/>
          <w:szCs w:val="12"/>
        </w:rPr>
        <w:t xml:space="preserve"> </w:t>
      </w:r>
      <w:r w:rsidR="002B37D3">
        <w:rPr>
          <w:rFonts w:ascii="Arial" w:hAnsi="Arial" w:cs="Arial"/>
          <w:b/>
          <w:bCs/>
          <w:sz w:val="12"/>
          <w:szCs w:val="12"/>
        </w:rPr>
        <w:t>May</w:t>
      </w:r>
      <w:r w:rsidR="00422483" w:rsidRP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="005135E0" w:rsidRPr="005135E0">
        <w:rPr>
          <w:rFonts w:ascii="Arial" w:hAnsi="Arial" w:cs="Arial"/>
          <w:b/>
          <w:bCs/>
          <w:sz w:val="12"/>
          <w:szCs w:val="12"/>
        </w:rPr>
        <w:t>2</w:t>
      </w:r>
      <w:r w:rsidR="005135E0" w:rsidRPr="004903C4">
        <w:rPr>
          <w:rFonts w:ascii="Arial" w:hAnsi="Arial" w:cs="Arial"/>
          <w:b/>
          <w:bCs/>
          <w:sz w:val="12"/>
          <w:szCs w:val="12"/>
        </w:rPr>
        <w:t>02</w:t>
      </w:r>
      <w:r w:rsidR="004B32FD">
        <w:rPr>
          <w:rFonts w:ascii="Arial" w:hAnsi="Arial" w:cs="Arial"/>
          <w:b/>
          <w:bCs/>
          <w:sz w:val="12"/>
          <w:szCs w:val="12"/>
        </w:rPr>
        <w:t>6</w:t>
      </w:r>
      <w:r w:rsidR="00F32FBB">
        <w:rPr>
          <w:rFonts w:ascii="Arial" w:hAnsi="Arial" w:cs="Arial"/>
          <w:b/>
          <w:bCs/>
          <w:sz w:val="12"/>
          <w:szCs w:val="12"/>
        </w:rPr>
        <w:t xml:space="preserve"> </w:t>
      </w:r>
      <w:r w:rsidR="00F32FBB" w:rsidRPr="00F32FBB">
        <w:rPr>
          <w:rFonts w:ascii="Arial" w:hAnsi="Arial" w:cs="Arial"/>
          <w:sz w:val="12"/>
          <w:szCs w:val="12"/>
        </w:rPr>
        <w:t>and</w:t>
      </w:r>
      <w:r w:rsid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>may be subject to change without prior notice as per regulatory and/or market conditions.</w:t>
      </w:r>
    </w:p>
    <w:p w14:paraId="63456C99" w14:textId="144C33C6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lực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kể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từ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="00006D0C">
        <w:rPr>
          <w:rFonts w:ascii="Arial" w:hAnsi="Arial" w:cs="Arial"/>
          <w:i/>
          <w:sz w:val="12"/>
          <w:szCs w:val="12"/>
        </w:rPr>
        <w:t xml:space="preserve"> </w:t>
      </w:r>
      <w:r w:rsidR="00094D35">
        <w:rPr>
          <w:rFonts w:ascii="Arial" w:hAnsi="Arial" w:cs="Arial"/>
          <w:b/>
          <w:bCs/>
          <w:i/>
          <w:sz w:val="12"/>
          <w:szCs w:val="12"/>
        </w:rPr>
        <w:t>2</w:t>
      </w:r>
      <w:r w:rsidR="00995013">
        <w:rPr>
          <w:rFonts w:ascii="Arial" w:hAnsi="Arial" w:cs="Arial"/>
          <w:b/>
          <w:bCs/>
          <w:i/>
          <w:sz w:val="12"/>
          <w:szCs w:val="12"/>
        </w:rPr>
        <w:t>2</w:t>
      </w:r>
      <w:r w:rsidR="002B37D3">
        <w:rPr>
          <w:rFonts w:ascii="Arial" w:hAnsi="Arial" w:cs="Arial"/>
          <w:b/>
          <w:bCs/>
          <w:i/>
          <w:sz w:val="12"/>
          <w:szCs w:val="12"/>
        </w:rPr>
        <w:t>/05</w:t>
      </w:r>
      <w:r w:rsidR="003C3247">
        <w:rPr>
          <w:rFonts w:ascii="Arial" w:hAnsi="Arial" w:cs="Arial"/>
          <w:b/>
          <w:bCs/>
          <w:i/>
          <w:sz w:val="12"/>
          <w:szCs w:val="12"/>
        </w:rPr>
        <w:t>/</w:t>
      </w:r>
      <w:r w:rsidR="003D45E4" w:rsidRPr="005F1291">
        <w:rPr>
          <w:rFonts w:ascii="Arial" w:hAnsi="Arial" w:cs="Arial"/>
          <w:b/>
          <w:bCs/>
          <w:i/>
          <w:sz w:val="12"/>
          <w:szCs w:val="12"/>
        </w:rPr>
        <w:t>20</w:t>
      </w:r>
      <w:r w:rsidR="00137447" w:rsidRPr="005F1291">
        <w:rPr>
          <w:rFonts w:ascii="Arial" w:hAnsi="Arial" w:cs="Arial"/>
          <w:b/>
          <w:bCs/>
          <w:i/>
          <w:sz w:val="12"/>
          <w:szCs w:val="12"/>
        </w:rPr>
        <w:t>2</w:t>
      </w:r>
      <w:r w:rsidR="004B32FD">
        <w:rPr>
          <w:rFonts w:ascii="Arial" w:hAnsi="Arial" w:cs="Arial"/>
          <w:b/>
          <w:bCs/>
          <w:i/>
          <w:sz w:val="12"/>
          <w:szCs w:val="12"/>
        </w:rPr>
        <w:t>6</w:t>
      </w:r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có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thể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được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thay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đổi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 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mà</w:t>
      </w:r>
      <w:proofErr w:type="spellEnd"/>
      <w:proofErr w:type="gram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không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cần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báo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trước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do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các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quy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định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Pháp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lý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/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hoặc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điều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kiện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Thị trường.</w:t>
      </w:r>
    </w:p>
    <w:p w14:paraId="79642403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11C67FA7" w14:textId="77777777" w:rsidR="007D1E01" w:rsidRPr="00E822D2" w:rsidRDefault="007D1E01" w:rsidP="00A7750A">
      <w:pPr>
        <w:pStyle w:val="ListParagraph"/>
        <w:numPr>
          <w:ilvl w:val="0"/>
          <w:numId w:val="21"/>
        </w:numPr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interest rates are to be expressed as percentage rates per annum on a 365-day year basis.</w:t>
      </w:r>
    </w:p>
    <w:p w14:paraId="071BE730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i/>
          <w:sz w:val="12"/>
          <w:szCs w:val="12"/>
        </w:rPr>
        <w:t xml:space="preserve">Các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mức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thành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tỷ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proofErr w:type="gram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cơ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sở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365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bookmarkEnd w:id="0"/>
    <w:p w14:paraId="5480D4C8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6D6FED45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Should you need further information on the above, please kindly contact your Relationship Manager or Telephone No. 028.38299000.</w:t>
      </w:r>
    </w:p>
    <w:p w14:paraId="79EE707E" w14:textId="77777777" w:rsidR="007D1E01" w:rsidRDefault="007D1E01" w:rsidP="00586945">
      <w:pPr>
        <w:pStyle w:val="ListParagraph"/>
        <w:rPr>
          <w:rFonts w:ascii="Arial" w:hAnsi="Arial" w:cs="Arial"/>
          <w:i/>
          <w:sz w:val="12"/>
          <w:szCs w:val="12"/>
        </w:rPr>
        <w:sectPr w:rsidR="007D1E01" w:rsidSect="00267B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077" w:right="1440" w:bottom="1440" w:left="1440" w:header="284" w:footer="284" w:gutter="0"/>
          <w:pgNumType w:start="1"/>
          <w:cols w:space="720"/>
        </w:sectPr>
      </w:pPr>
      <w:r w:rsidRPr="00E822D2">
        <w:rPr>
          <w:rFonts w:ascii="Arial" w:hAnsi="Arial" w:cs="Arial"/>
          <w:i/>
          <w:sz w:val="12"/>
          <w:szCs w:val="12"/>
        </w:rPr>
        <w:t xml:space="preserve">Trong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thêm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thông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tin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về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nêu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xin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vui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lòng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Giám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Đốc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Quan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thoại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số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028.38299000</w:t>
      </w:r>
      <w:r>
        <w:rPr>
          <w:rFonts w:ascii="Arial" w:hAnsi="Arial" w:cs="Arial"/>
          <w:i/>
          <w:sz w:val="12"/>
          <w:szCs w:val="12"/>
        </w:rPr>
        <w:t>.</w:t>
      </w:r>
    </w:p>
    <w:p w14:paraId="4B5E7880" w14:textId="77777777" w:rsidR="007D1E01" w:rsidRDefault="007D1E01" w:rsidP="007D1E01">
      <w:pPr>
        <w:pStyle w:val="ListParagraph"/>
        <w:ind w:left="360"/>
        <w:jc w:val="both"/>
        <w:rPr>
          <w:rFonts w:ascii="Arial" w:hAnsi="Arial" w:cs="Arial"/>
          <w:i/>
          <w:sz w:val="12"/>
          <w:szCs w:val="12"/>
        </w:rPr>
      </w:pPr>
    </w:p>
    <w:sectPr w:rsidR="007D1E01" w:rsidSect="007D1E01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9" w:h="16834" w:code="9"/>
      <w:pgMar w:top="1077" w:right="1440" w:bottom="1440" w:left="144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24ED" w14:textId="77777777" w:rsidR="007D1E01" w:rsidRDefault="007D1E01" w:rsidP="001519AB">
      <w:r>
        <w:separator/>
      </w:r>
    </w:p>
  </w:endnote>
  <w:endnote w:type="continuationSeparator" w:id="0">
    <w:p w14:paraId="7D859175" w14:textId="77777777" w:rsidR="007D1E01" w:rsidRDefault="007D1E01" w:rsidP="001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64DA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F5B465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5567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4E2F4D9F" w14:textId="77777777" w:rsidR="007D1E01" w:rsidRDefault="007D1E01" w:rsidP="002B0F6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C2F3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16BF50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0D18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14:paraId="62D02D48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D6A3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2" w:name="aliashAdvancedHF1FooterPrimary"/>
  </w:p>
  <w:bookmarkEnd w:id="2"/>
  <w:p w14:paraId="4CFE020E" w14:textId="77777777" w:rsidR="00FD0303" w:rsidRDefault="00FD0303" w:rsidP="002B0F6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4F3E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3" w:name="aliashAdvancedHF1FooterFirstPage"/>
  </w:p>
  <w:bookmarkEnd w:id="3"/>
  <w:p w14:paraId="19B3BCC4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A18B" w14:textId="77777777" w:rsidR="007D1E01" w:rsidRDefault="007D1E01" w:rsidP="001519AB">
      <w:r w:rsidRPr="001519AB">
        <w:rPr>
          <w:color w:val="000000"/>
        </w:rPr>
        <w:separator/>
      </w:r>
    </w:p>
  </w:footnote>
  <w:footnote w:type="continuationSeparator" w:id="0">
    <w:p w14:paraId="470B4A6F" w14:textId="77777777" w:rsidR="007D1E01" w:rsidRDefault="007D1E01" w:rsidP="0015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9C41" w14:textId="77777777" w:rsidR="007D1E01" w:rsidRDefault="007D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FCE6" w14:textId="77777777" w:rsidR="007D1E01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61312" behindDoc="0" locked="0" layoutInCell="1" allowOverlap="1" wp14:anchorId="21C4E070" wp14:editId="18E2E4A2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90F6" w14:textId="77777777" w:rsidR="007D1E01" w:rsidRDefault="007D1E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96AD" w14:textId="77777777" w:rsidR="00FD0303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5369DA51" wp14:editId="1EE9297F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40BCCE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05E69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74B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D52AE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6A83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ED29D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23A02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CB260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80E8D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3BCB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5D8621B"/>
    <w:multiLevelType w:val="hybridMultilevel"/>
    <w:tmpl w:val="C8109030"/>
    <w:lvl w:ilvl="0" w:tplc="65C8FEF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145E1348"/>
    <w:multiLevelType w:val="hybridMultilevel"/>
    <w:tmpl w:val="A49EB7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7F367FC"/>
    <w:multiLevelType w:val="multilevel"/>
    <w:tmpl w:val="0C0ECD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1">
    <w:nsid w:val="29C946D9"/>
    <w:multiLevelType w:val="hybridMultilevel"/>
    <w:tmpl w:val="89CE22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43B60E6"/>
    <w:multiLevelType w:val="hybridMultilevel"/>
    <w:tmpl w:val="5532F9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E407B1"/>
    <w:multiLevelType w:val="multilevel"/>
    <w:tmpl w:val="6F64C6A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1">
    <w:nsid w:val="4DBF55FE"/>
    <w:multiLevelType w:val="multilevel"/>
    <w:tmpl w:val="4D703C8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1">
    <w:nsid w:val="4F303A74"/>
    <w:multiLevelType w:val="hybridMultilevel"/>
    <w:tmpl w:val="6BAE86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4E94935"/>
    <w:multiLevelType w:val="hybridMultilevel"/>
    <w:tmpl w:val="102822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1">
    <w:nsid w:val="724B6B79"/>
    <w:multiLevelType w:val="hybridMultilevel"/>
    <w:tmpl w:val="818444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794F2110"/>
    <w:multiLevelType w:val="multilevel"/>
    <w:tmpl w:val="2ED4D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8814634">
    <w:abstractNumId w:val="16"/>
  </w:num>
  <w:num w:numId="2" w16cid:durableId="717555061">
    <w:abstractNumId w:val="15"/>
  </w:num>
  <w:num w:numId="3" w16cid:durableId="818034174">
    <w:abstractNumId w:val="20"/>
  </w:num>
  <w:num w:numId="4" w16cid:durableId="248584341">
    <w:abstractNumId w:val="19"/>
  </w:num>
  <w:num w:numId="5" w16cid:durableId="1247765731">
    <w:abstractNumId w:val="9"/>
  </w:num>
  <w:num w:numId="6" w16cid:durableId="476846873">
    <w:abstractNumId w:val="7"/>
  </w:num>
  <w:num w:numId="7" w16cid:durableId="180511852">
    <w:abstractNumId w:val="6"/>
  </w:num>
  <w:num w:numId="8" w16cid:durableId="126120607">
    <w:abstractNumId w:val="5"/>
  </w:num>
  <w:num w:numId="9" w16cid:durableId="1375764197">
    <w:abstractNumId w:val="4"/>
  </w:num>
  <w:num w:numId="10" w16cid:durableId="1797329311">
    <w:abstractNumId w:val="8"/>
  </w:num>
  <w:num w:numId="11" w16cid:durableId="1965456801">
    <w:abstractNumId w:val="3"/>
  </w:num>
  <w:num w:numId="12" w16cid:durableId="1992518281">
    <w:abstractNumId w:val="2"/>
  </w:num>
  <w:num w:numId="13" w16cid:durableId="1116605012">
    <w:abstractNumId w:val="1"/>
  </w:num>
  <w:num w:numId="14" w16cid:durableId="2089037448">
    <w:abstractNumId w:val="0"/>
  </w:num>
  <w:num w:numId="15" w16cid:durableId="2066754003">
    <w:abstractNumId w:val="12"/>
  </w:num>
  <w:num w:numId="16" w16cid:durableId="197083730">
    <w:abstractNumId w:val="14"/>
  </w:num>
  <w:num w:numId="17" w16cid:durableId="1543790084">
    <w:abstractNumId w:val="17"/>
  </w:num>
  <w:num w:numId="18" w16cid:durableId="1895506132">
    <w:abstractNumId w:val="18"/>
  </w:num>
  <w:num w:numId="19" w16cid:durableId="439035533">
    <w:abstractNumId w:val="10"/>
  </w:num>
  <w:num w:numId="20" w16cid:durableId="1972202718">
    <w:abstractNumId w:val="13"/>
  </w:num>
  <w:num w:numId="21" w16cid:durableId="1810198380">
    <w:abstractNumId w:val="11"/>
  </w:num>
  <w:num w:numId="22" w16cid:durableId="275479883">
    <w:abstractNumId w:val="16"/>
  </w:num>
  <w:num w:numId="23" w16cid:durableId="1303997056">
    <w:abstractNumId w:val="13"/>
  </w:num>
  <w:num w:numId="24" w16cid:durableId="5133509">
    <w:abstractNumId w:val="18"/>
  </w:num>
  <w:num w:numId="25" w16cid:durableId="1037780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AB"/>
    <w:rsid w:val="000026B7"/>
    <w:rsid w:val="000039FB"/>
    <w:rsid w:val="00004510"/>
    <w:rsid w:val="000057D4"/>
    <w:rsid w:val="00005C68"/>
    <w:rsid w:val="000060E4"/>
    <w:rsid w:val="00006D0C"/>
    <w:rsid w:val="0001089F"/>
    <w:rsid w:val="000108DC"/>
    <w:rsid w:val="00011A43"/>
    <w:rsid w:val="00012674"/>
    <w:rsid w:val="00016AAD"/>
    <w:rsid w:val="00016CD0"/>
    <w:rsid w:val="00022706"/>
    <w:rsid w:val="00023D53"/>
    <w:rsid w:val="00023F87"/>
    <w:rsid w:val="00024E0A"/>
    <w:rsid w:val="00026EB8"/>
    <w:rsid w:val="00027375"/>
    <w:rsid w:val="00030359"/>
    <w:rsid w:val="000307B1"/>
    <w:rsid w:val="00031863"/>
    <w:rsid w:val="000325EC"/>
    <w:rsid w:val="00032F7B"/>
    <w:rsid w:val="000355FE"/>
    <w:rsid w:val="00035E81"/>
    <w:rsid w:val="00037DCC"/>
    <w:rsid w:val="00041F78"/>
    <w:rsid w:val="0004208D"/>
    <w:rsid w:val="00042D7E"/>
    <w:rsid w:val="000441D4"/>
    <w:rsid w:val="00045247"/>
    <w:rsid w:val="00047B0D"/>
    <w:rsid w:val="00047D5A"/>
    <w:rsid w:val="00050471"/>
    <w:rsid w:val="00050DD1"/>
    <w:rsid w:val="00051B90"/>
    <w:rsid w:val="00051F9B"/>
    <w:rsid w:val="0005263F"/>
    <w:rsid w:val="00053FDC"/>
    <w:rsid w:val="00054322"/>
    <w:rsid w:val="00054537"/>
    <w:rsid w:val="00054B2A"/>
    <w:rsid w:val="00055237"/>
    <w:rsid w:val="000560DD"/>
    <w:rsid w:val="00060056"/>
    <w:rsid w:val="000612B5"/>
    <w:rsid w:val="000621C7"/>
    <w:rsid w:val="00062732"/>
    <w:rsid w:val="000627DA"/>
    <w:rsid w:val="000637E1"/>
    <w:rsid w:val="00063A60"/>
    <w:rsid w:val="00063EA2"/>
    <w:rsid w:val="000641AE"/>
    <w:rsid w:val="000658B6"/>
    <w:rsid w:val="00065ED8"/>
    <w:rsid w:val="00066925"/>
    <w:rsid w:val="00067BE7"/>
    <w:rsid w:val="00070D04"/>
    <w:rsid w:val="00073020"/>
    <w:rsid w:val="000736AA"/>
    <w:rsid w:val="00074C40"/>
    <w:rsid w:val="000767F9"/>
    <w:rsid w:val="000804C2"/>
    <w:rsid w:val="00081E60"/>
    <w:rsid w:val="00083435"/>
    <w:rsid w:val="00083A0D"/>
    <w:rsid w:val="00085FA9"/>
    <w:rsid w:val="00086B46"/>
    <w:rsid w:val="00087E3F"/>
    <w:rsid w:val="000914D8"/>
    <w:rsid w:val="00094295"/>
    <w:rsid w:val="00094D35"/>
    <w:rsid w:val="0009532C"/>
    <w:rsid w:val="000A0758"/>
    <w:rsid w:val="000A075D"/>
    <w:rsid w:val="000A46A9"/>
    <w:rsid w:val="000A5828"/>
    <w:rsid w:val="000A6062"/>
    <w:rsid w:val="000B156F"/>
    <w:rsid w:val="000B34E1"/>
    <w:rsid w:val="000B3B63"/>
    <w:rsid w:val="000B5E5F"/>
    <w:rsid w:val="000C0EBB"/>
    <w:rsid w:val="000C1E7C"/>
    <w:rsid w:val="000C2479"/>
    <w:rsid w:val="000C29AC"/>
    <w:rsid w:val="000C2D06"/>
    <w:rsid w:val="000C39FF"/>
    <w:rsid w:val="000C50A5"/>
    <w:rsid w:val="000C7507"/>
    <w:rsid w:val="000C797D"/>
    <w:rsid w:val="000D0280"/>
    <w:rsid w:val="000D358E"/>
    <w:rsid w:val="000D5A39"/>
    <w:rsid w:val="000D5B19"/>
    <w:rsid w:val="000E6713"/>
    <w:rsid w:val="000E730E"/>
    <w:rsid w:val="000E755E"/>
    <w:rsid w:val="000E768C"/>
    <w:rsid w:val="000F1220"/>
    <w:rsid w:val="000F14C2"/>
    <w:rsid w:val="000F52B7"/>
    <w:rsid w:val="000F56A0"/>
    <w:rsid w:val="000F6228"/>
    <w:rsid w:val="000F6B7D"/>
    <w:rsid w:val="001007A6"/>
    <w:rsid w:val="00102241"/>
    <w:rsid w:val="00102379"/>
    <w:rsid w:val="00103C50"/>
    <w:rsid w:val="00104B3E"/>
    <w:rsid w:val="0010513C"/>
    <w:rsid w:val="0010634A"/>
    <w:rsid w:val="00110752"/>
    <w:rsid w:val="00112053"/>
    <w:rsid w:val="001125AE"/>
    <w:rsid w:val="001136B1"/>
    <w:rsid w:val="001136DB"/>
    <w:rsid w:val="001144FA"/>
    <w:rsid w:val="00114CE7"/>
    <w:rsid w:val="00115034"/>
    <w:rsid w:val="0011543B"/>
    <w:rsid w:val="00120053"/>
    <w:rsid w:val="00121117"/>
    <w:rsid w:val="0012124C"/>
    <w:rsid w:val="0012374E"/>
    <w:rsid w:val="0012398B"/>
    <w:rsid w:val="00125E3B"/>
    <w:rsid w:val="00126B2B"/>
    <w:rsid w:val="001272D1"/>
    <w:rsid w:val="001300C3"/>
    <w:rsid w:val="00131826"/>
    <w:rsid w:val="00132CF4"/>
    <w:rsid w:val="00133243"/>
    <w:rsid w:val="001344BD"/>
    <w:rsid w:val="00134D9D"/>
    <w:rsid w:val="00135FE4"/>
    <w:rsid w:val="00137447"/>
    <w:rsid w:val="00137757"/>
    <w:rsid w:val="00140DBF"/>
    <w:rsid w:val="00141036"/>
    <w:rsid w:val="00142065"/>
    <w:rsid w:val="001427A9"/>
    <w:rsid w:val="001427D0"/>
    <w:rsid w:val="001427DD"/>
    <w:rsid w:val="0014387C"/>
    <w:rsid w:val="001438EA"/>
    <w:rsid w:val="001443A1"/>
    <w:rsid w:val="00144984"/>
    <w:rsid w:val="00144BA3"/>
    <w:rsid w:val="00146621"/>
    <w:rsid w:val="00147561"/>
    <w:rsid w:val="00147E88"/>
    <w:rsid w:val="00147FA3"/>
    <w:rsid w:val="001502D5"/>
    <w:rsid w:val="001513E9"/>
    <w:rsid w:val="001519AB"/>
    <w:rsid w:val="00151D34"/>
    <w:rsid w:val="00154ACB"/>
    <w:rsid w:val="00155965"/>
    <w:rsid w:val="00155C30"/>
    <w:rsid w:val="0015687E"/>
    <w:rsid w:val="00157292"/>
    <w:rsid w:val="00157A7A"/>
    <w:rsid w:val="00160741"/>
    <w:rsid w:val="00160D4E"/>
    <w:rsid w:val="0016167F"/>
    <w:rsid w:val="0016226F"/>
    <w:rsid w:val="0016232F"/>
    <w:rsid w:val="00163265"/>
    <w:rsid w:val="00164915"/>
    <w:rsid w:val="0017044F"/>
    <w:rsid w:val="00170739"/>
    <w:rsid w:val="00170B2E"/>
    <w:rsid w:val="0017186E"/>
    <w:rsid w:val="00172449"/>
    <w:rsid w:val="0017357B"/>
    <w:rsid w:val="001741DD"/>
    <w:rsid w:val="001807D9"/>
    <w:rsid w:val="001814CB"/>
    <w:rsid w:val="00182F7F"/>
    <w:rsid w:val="00182F87"/>
    <w:rsid w:val="00183AED"/>
    <w:rsid w:val="00183E95"/>
    <w:rsid w:val="001843CD"/>
    <w:rsid w:val="00184BED"/>
    <w:rsid w:val="00185466"/>
    <w:rsid w:val="00190C0E"/>
    <w:rsid w:val="00193E98"/>
    <w:rsid w:val="00194C73"/>
    <w:rsid w:val="00195096"/>
    <w:rsid w:val="00195269"/>
    <w:rsid w:val="00195D01"/>
    <w:rsid w:val="00195EF6"/>
    <w:rsid w:val="00196C19"/>
    <w:rsid w:val="00196D5C"/>
    <w:rsid w:val="001A0327"/>
    <w:rsid w:val="001A1C1F"/>
    <w:rsid w:val="001A3539"/>
    <w:rsid w:val="001A50A6"/>
    <w:rsid w:val="001A564A"/>
    <w:rsid w:val="001A585D"/>
    <w:rsid w:val="001A61B1"/>
    <w:rsid w:val="001A6220"/>
    <w:rsid w:val="001A71E5"/>
    <w:rsid w:val="001A7FBB"/>
    <w:rsid w:val="001B101C"/>
    <w:rsid w:val="001B2DA6"/>
    <w:rsid w:val="001B4294"/>
    <w:rsid w:val="001B651C"/>
    <w:rsid w:val="001B6D4F"/>
    <w:rsid w:val="001C45A5"/>
    <w:rsid w:val="001C4A0B"/>
    <w:rsid w:val="001C5726"/>
    <w:rsid w:val="001C578D"/>
    <w:rsid w:val="001C66F9"/>
    <w:rsid w:val="001D143A"/>
    <w:rsid w:val="001D1EDE"/>
    <w:rsid w:val="001D26F4"/>
    <w:rsid w:val="001D2C67"/>
    <w:rsid w:val="001D3AB8"/>
    <w:rsid w:val="001D3C33"/>
    <w:rsid w:val="001D3CC5"/>
    <w:rsid w:val="001D4817"/>
    <w:rsid w:val="001D6215"/>
    <w:rsid w:val="001D68E8"/>
    <w:rsid w:val="001E0FB8"/>
    <w:rsid w:val="001E1E6E"/>
    <w:rsid w:val="001E26EC"/>
    <w:rsid w:val="001E26EF"/>
    <w:rsid w:val="001E470C"/>
    <w:rsid w:val="001E4CD8"/>
    <w:rsid w:val="001E6B8B"/>
    <w:rsid w:val="001E7DCE"/>
    <w:rsid w:val="001F05E5"/>
    <w:rsid w:val="001F1492"/>
    <w:rsid w:val="001F1F0A"/>
    <w:rsid w:val="001F28EA"/>
    <w:rsid w:val="001F2AE3"/>
    <w:rsid w:val="001F4F82"/>
    <w:rsid w:val="001F5573"/>
    <w:rsid w:val="001F562D"/>
    <w:rsid w:val="001F7091"/>
    <w:rsid w:val="00200842"/>
    <w:rsid w:val="00200940"/>
    <w:rsid w:val="002015B0"/>
    <w:rsid w:val="0020198C"/>
    <w:rsid w:val="00201D8B"/>
    <w:rsid w:val="00202723"/>
    <w:rsid w:val="002030C8"/>
    <w:rsid w:val="00203239"/>
    <w:rsid w:val="002043B4"/>
    <w:rsid w:val="002048A6"/>
    <w:rsid w:val="002048E0"/>
    <w:rsid w:val="0020558F"/>
    <w:rsid w:val="002077D7"/>
    <w:rsid w:val="00207C3C"/>
    <w:rsid w:val="00210AB1"/>
    <w:rsid w:val="002111F4"/>
    <w:rsid w:val="00212A7F"/>
    <w:rsid w:val="00213613"/>
    <w:rsid w:val="00213DC4"/>
    <w:rsid w:val="00214569"/>
    <w:rsid w:val="00214A59"/>
    <w:rsid w:val="002158FA"/>
    <w:rsid w:val="00221357"/>
    <w:rsid w:val="0022191A"/>
    <w:rsid w:val="00222658"/>
    <w:rsid w:val="00222677"/>
    <w:rsid w:val="002226C2"/>
    <w:rsid w:val="0022428D"/>
    <w:rsid w:val="002265D8"/>
    <w:rsid w:val="0022713A"/>
    <w:rsid w:val="002304E8"/>
    <w:rsid w:val="00230983"/>
    <w:rsid w:val="00231C2F"/>
    <w:rsid w:val="00232680"/>
    <w:rsid w:val="00233E8C"/>
    <w:rsid w:val="00236ED2"/>
    <w:rsid w:val="00236FA0"/>
    <w:rsid w:val="0024012B"/>
    <w:rsid w:val="00241CC7"/>
    <w:rsid w:val="00241EE6"/>
    <w:rsid w:val="002431C9"/>
    <w:rsid w:val="002448AE"/>
    <w:rsid w:val="00244FA9"/>
    <w:rsid w:val="002473E3"/>
    <w:rsid w:val="002508D9"/>
    <w:rsid w:val="00250B0D"/>
    <w:rsid w:val="00251C8D"/>
    <w:rsid w:val="00253348"/>
    <w:rsid w:val="0025380B"/>
    <w:rsid w:val="00253CF5"/>
    <w:rsid w:val="002553BA"/>
    <w:rsid w:val="00256338"/>
    <w:rsid w:val="0025684A"/>
    <w:rsid w:val="00256E81"/>
    <w:rsid w:val="002579EA"/>
    <w:rsid w:val="002605EE"/>
    <w:rsid w:val="002636CE"/>
    <w:rsid w:val="00263D5B"/>
    <w:rsid w:val="00264D52"/>
    <w:rsid w:val="002651C5"/>
    <w:rsid w:val="00266220"/>
    <w:rsid w:val="002667E1"/>
    <w:rsid w:val="00267B8C"/>
    <w:rsid w:val="00270314"/>
    <w:rsid w:val="0027169D"/>
    <w:rsid w:val="0027182C"/>
    <w:rsid w:val="00271944"/>
    <w:rsid w:val="00272279"/>
    <w:rsid w:val="0027585D"/>
    <w:rsid w:val="00276867"/>
    <w:rsid w:val="00277C42"/>
    <w:rsid w:val="00280292"/>
    <w:rsid w:val="00281882"/>
    <w:rsid w:val="00281966"/>
    <w:rsid w:val="00281BCB"/>
    <w:rsid w:val="00282B88"/>
    <w:rsid w:val="00282DD0"/>
    <w:rsid w:val="0028341C"/>
    <w:rsid w:val="00283D8C"/>
    <w:rsid w:val="002848B2"/>
    <w:rsid w:val="0028676B"/>
    <w:rsid w:val="002878C2"/>
    <w:rsid w:val="0029127B"/>
    <w:rsid w:val="0029357D"/>
    <w:rsid w:val="002949F3"/>
    <w:rsid w:val="00295DEE"/>
    <w:rsid w:val="0029625C"/>
    <w:rsid w:val="002A2684"/>
    <w:rsid w:val="002A44EB"/>
    <w:rsid w:val="002A6BC1"/>
    <w:rsid w:val="002A7FEE"/>
    <w:rsid w:val="002B0F6E"/>
    <w:rsid w:val="002B2F00"/>
    <w:rsid w:val="002B37D3"/>
    <w:rsid w:val="002B3812"/>
    <w:rsid w:val="002B43C3"/>
    <w:rsid w:val="002B4809"/>
    <w:rsid w:val="002B4D13"/>
    <w:rsid w:val="002B5909"/>
    <w:rsid w:val="002B5A77"/>
    <w:rsid w:val="002B65B2"/>
    <w:rsid w:val="002C077A"/>
    <w:rsid w:val="002C375E"/>
    <w:rsid w:val="002C4477"/>
    <w:rsid w:val="002C486E"/>
    <w:rsid w:val="002C6FBB"/>
    <w:rsid w:val="002C765B"/>
    <w:rsid w:val="002C7D63"/>
    <w:rsid w:val="002D0AEB"/>
    <w:rsid w:val="002D1189"/>
    <w:rsid w:val="002D11EF"/>
    <w:rsid w:val="002D1F40"/>
    <w:rsid w:val="002D2257"/>
    <w:rsid w:val="002D249C"/>
    <w:rsid w:val="002D307B"/>
    <w:rsid w:val="002D365D"/>
    <w:rsid w:val="002D3A56"/>
    <w:rsid w:val="002D5CE3"/>
    <w:rsid w:val="002D7F7D"/>
    <w:rsid w:val="002E1C2B"/>
    <w:rsid w:val="002E4EC5"/>
    <w:rsid w:val="002E4F19"/>
    <w:rsid w:val="002E5863"/>
    <w:rsid w:val="002E5D22"/>
    <w:rsid w:val="002E6515"/>
    <w:rsid w:val="002F001B"/>
    <w:rsid w:val="002F02D6"/>
    <w:rsid w:val="002F0830"/>
    <w:rsid w:val="002F171C"/>
    <w:rsid w:val="002F32FF"/>
    <w:rsid w:val="002F62B4"/>
    <w:rsid w:val="002F6A31"/>
    <w:rsid w:val="002F6E97"/>
    <w:rsid w:val="002F7674"/>
    <w:rsid w:val="00301823"/>
    <w:rsid w:val="003021A6"/>
    <w:rsid w:val="00304490"/>
    <w:rsid w:val="00305440"/>
    <w:rsid w:val="00305627"/>
    <w:rsid w:val="003056DB"/>
    <w:rsid w:val="003064C3"/>
    <w:rsid w:val="00306955"/>
    <w:rsid w:val="003117BA"/>
    <w:rsid w:val="00311C69"/>
    <w:rsid w:val="00312C41"/>
    <w:rsid w:val="00315B38"/>
    <w:rsid w:val="003209A9"/>
    <w:rsid w:val="0032122E"/>
    <w:rsid w:val="00324250"/>
    <w:rsid w:val="0032502B"/>
    <w:rsid w:val="00325660"/>
    <w:rsid w:val="0032584E"/>
    <w:rsid w:val="00326206"/>
    <w:rsid w:val="00327DC8"/>
    <w:rsid w:val="00330A0D"/>
    <w:rsid w:val="00330FB2"/>
    <w:rsid w:val="003321F5"/>
    <w:rsid w:val="0033304C"/>
    <w:rsid w:val="00333503"/>
    <w:rsid w:val="00333857"/>
    <w:rsid w:val="00335C4A"/>
    <w:rsid w:val="00336445"/>
    <w:rsid w:val="0034099C"/>
    <w:rsid w:val="00340CFF"/>
    <w:rsid w:val="00341098"/>
    <w:rsid w:val="003431AC"/>
    <w:rsid w:val="003437CE"/>
    <w:rsid w:val="0034385B"/>
    <w:rsid w:val="003440AE"/>
    <w:rsid w:val="00344A10"/>
    <w:rsid w:val="00344AC6"/>
    <w:rsid w:val="00344D3F"/>
    <w:rsid w:val="00346A2A"/>
    <w:rsid w:val="00346D1F"/>
    <w:rsid w:val="00350018"/>
    <w:rsid w:val="00350393"/>
    <w:rsid w:val="003507C5"/>
    <w:rsid w:val="003512BA"/>
    <w:rsid w:val="00352C52"/>
    <w:rsid w:val="00352F37"/>
    <w:rsid w:val="00353405"/>
    <w:rsid w:val="003538CC"/>
    <w:rsid w:val="00354156"/>
    <w:rsid w:val="00355783"/>
    <w:rsid w:val="00356704"/>
    <w:rsid w:val="00356D36"/>
    <w:rsid w:val="00357573"/>
    <w:rsid w:val="003608F3"/>
    <w:rsid w:val="0036451B"/>
    <w:rsid w:val="00367AD3"/>
    <w:rsid w:val="00370105"/>
    <w:rsid w:val="00370645"/>
    <w:rsid w:val="00370C2E"/>
    <w:rsid w:val="00371216"/>
    <w:rsid w:val="003756FE"/>
    <w:rsid w:val="003779AD"/>
    <w:rsid w:val="00377CA7"/>
    <w:rsid w:val="00377EEC"/>
    <w:rsid w:val="00377F43"/>
    <w:rsid w:val="0038024D"/>
    <w:rsid w:val="00381A73"/>
    <w:rsid w:val="00382A3F"/>
    <w:rsid w:val="003832D4"/>
    <w:rsid w:val="0038334D"/>
    <w:rsid w:val="00383DD2"/>
    <w:rsid w:val="00383EA4"/>
    <w:rsid w:val="00384D2B"/>
    <w:rsid w:val="00385B0C"/>
    <w:rsid w:val="00385C33"/>
    <w:rsid w:val="00386033"/>
    <w:rsid w:val="003878C7"/>
    <w:rsid w:val="00390A7D"/>
    <w:rsid w:val="00391792"/>
    <w:rsid w:val="00391976"/>
    <w:rsid w:val="0039337A"/>
    <w:rsid w:val="00393597"/>
    <w:rsid w:val="00395476"/>
    <w:rsid w:val="00397C5E"/>
    <w:rsid w:val="003A49EF"/>
    <w:rsid w:val="003A4EAA"/>
    <w:rsid w:val="003A5229"/>
    <w:rsid w:val="003A5AAE"/>
    <w:rsid w:val="003A638E"/>
    <w:rsid w:val="003A7511"/>
    <w:rsid w:val="003A7FAD"/>
    <w:rsid w:val="003B0145"/>
    <w:rsid w:val="003B0B23"/>
    <w:rsid w:val="003B0D77"/>
    <w:rsid w:val="003B185A"/>
    <w:rsid w:val="003B1BA8"/>
    <w:rsid w:val="003B2236"/>
    <w:rsid w:val="003B2A22"/>
    <w:rsid w:val="003B2EFC"/>
    <w:rsid w:val="003B3A79"/>
    <w:rsid w:val="003B3C75"/>
    <w:rsid w:val="003B486A"/>
    <w:rsid w:val="003B538C"/>
    <w:rsid w:val="003C0734"/>
    <w:rsid w:val="003C0808"/>
    <w:rsid w:val="003C195B"/>
    <w:rsid w:val="003C1D72"/>
    <w:rsid w:val="003C3156"/>
    <w:rsid w:val="003C3247"/>
    <w:rsid w:val="003C38B6"/>
    <w:rsid w:val="003C5E6E"/>
    <w:rsid w:val="003C7FD5"/>
    <w:rsid w:val="003D1249"/>
    <w:rsid w:val="003D1713"/>
    <w:rsid w:val="003D1937"/>
    <w:rsid w:val="003D1E02"/>
    <w:rsid w:val="003D227C"/>
    <w:rsid w:val="003D294A"/>
    <w:rsid w:val="003D45E4"/>
    <w:rsid w:val="003D4E9B"/>
    <w:rsid w:val="003E0274"/>
    <w:rsid w:val="003E1E89"/>
    <w:rsid w:val="003E2273"/>
    <w:rsid w:val="003E69FB"/>
    <w:rsid w:val="003E7443"/>
    <w:rsid w:val="003E7E17"/>
    <w:rsid w:val="003F0377"/>
    <w:rsid w:val="003F1023"/>
    <w:rsid w:val="003F138E"/>
    <w:rsid w:val="003F1D75"/>
    <w:rsid w:val="003F23FB"/>
    <w:rsid w:val="003F2551"/>
    <w:rsid w:val="003F2689"/>
    <w:rsid w:val="003F5E69"/>
    <w:rsid w:val="003F61B5"/>
    <w:rsid w:val="003F6CDA"/>
    <w:rsid w:val="003F7335"/>
    <w:rsid w:val="00400045"/>
    <w:rsid w:val="0040148B"/>
    <w:rsid w:val="004028E2"/>
    <w:rsid w:val="0040341C"/>
    <w:rsid w:val="004040CC"/>
    <w:rsid w:val="00404C81"/>
    <w:rsid w:val="004056D5"/>
    <w:rsid w:val="00405F1E"/>
    <w:rsid w:val="00406500"/>
    <w:rsid w:val="00407193"/>
    <w:rsid w:val="00410128"/>
    <w:rsid w:val="00410B59"/>
    <w:rsid w:val="00410BBB"/>
    <w:rsid w:val="00411CE7"/>
    <w:rsid w:val="00412145"/>
    <w:rsid w:val="0041262B"/>
    <w:rsid w:val="00413992"/>
    <w:rsid w:val="0041428C"/>
    <w:rsid w:val="00415736"/>
    <w:rsid w:val="00415C71"/>
    <w:rsid w:val="00417B6B"/>
    <w:rsid w:val="00417E9F"/>
    <w:rsid w:val="00422483"/>
    <w:rsid w:val="00422918"/>
    <w:rsid w:val="00422A30"/>
    <w:rsid w:val="00422B19"/>
    <w:rsid w:val="00423507"/>
    <w:rsid w:val="004250EF"/>
    <w:rsid w:val="00425FA8"/>
    <w:rsid w:val="0042612E"/>
    <w:rsid w:val="004265DB"/>
    <w:rsid w:val="00427C2B"/>
    <w:rsid w:val="00431294"/>
    <w:rsid w:val="00431506"/>
    <w:rsid w:val="0043297B"/>
    <w:rsid w:val="00433324"/>
    <w:rsid w:val="0043455E"/>
    <w:rsid w:val="00435169"/>
    <w:rsid w:val="00435254"/>
    <w:rsid w:val="00435927"/>
    <w:rsid w:val="00435962"/>
    <w:rsid w:val="00436380"/>
    <w:rsid w:val="00437551"/>
    <w:rsid w:val="004378FC"/>
    <w:rsid w:val="00437C45"/>
    <w:rsid w:val="00440AA1"/>
    <w:rsid w:val="00440AFB"/>
    <w:rsid w:val="0044118C"/>
    <w:rsid w:val="0044294D"/>
    <w:rsid w:val="004432CC"/>
    <w:rsid w:val="00443ED7"/>
    <w:rsid w:val="00444671"/>
    <w:rsid w:val="00446199"/>
    <w:rsid w:val="00446376"/>
    <w:rsid w:val="00446FD3"/>
    <w:rsid w:val="00450376"/>
    <w:rsid w:val="00451F87"/>
    <w:rsid w:val="00452371"/>
    <w:rsid w:val="00452940"/>
    <w:rsid w:val="004529FB"/>
    <w:rsid w:val="00452FCD"/>
    <w:rsid w:val="00454112"/>
    <w:rsid w:val="004549E3"/>
    <w:rsid w:val="004558BF"/>
    <w:rsid w:val="00455EF5"/>
    <w:rsid w:val="004568C6"/>
    <w:rsid w:val="004570B7"/>
    <w:rsid w:val="00460399"/>
    <w:rsid w:val="00464DB1"/>
    <w:rsid w:val="00465F6C"/>
    <w:rsid w:val="00467DF2"/>
    <w:rsid w:val="004701A9"/>
    <w:rsid w:val="0047128E"/>
    <w:rsid w:val="00472427"/>
    <w:rsid w:val="004730B4"/>
    <w:rsid w:val="004744BE"/>
    <w:rsid w:val="00474A52"/>
    <w:rsid w:val="00474C0F"/>
    <w:rsid w:val="00475352"/>
    <w:rsid w:val="004753BF"/>
    <w:rsid w:val="00475D21"/>
    <w:rsid w:val="00475DE4"/>
    <w:rsid w:val="004763E2"/>
    <w:rsid w:val="00476CD1"/>
    <w:rsid w:val="00481A48"/>
    <w:rsid w:val="004842C2"/>
    <w:rsid w:val="004859B7"/>
    <w:rsid w:val="00485D30"/>
    <w:rsid w:val="00485F26"/>
    <w:rsid w:val="00486AF6"/>
    <w:rsid w:val="00486B9F"/>
    <w:rsid w:val="00487791"/>
    <w:rsid w:val="00487DBA"/>
    <w:rsid w:val="004903C4"/>
    <w:rsid w:val="004903CA"/>
    <w:rsid w:val="00490F3E"/>
    <w:rsid w:val="00491BC1"/>
    <w:rsid w:val="00491C22"/>
    <w:rsid w:val="004945FE"/>
    <w:rsid w:val="004A002A"/>
    <w:rsid w:val="004A03F0"/>
    <w:rsid w:val="004A1661"/>
    <w:rsid w:val="004A3ABA"/>
    <w:rsid w:val="004A3AE6"/>
    <w:rsid w:val="004A5062"/>
    <w:rsid w:val="004A56E8"/>
    <w:rsid w:val="004A6D0F"/>
    <w:rsid w:val="004A6EA1"/>
    <w:rsid w:val="004B0207"/>
    <w:rsid w:val="004B0661"/>
    <w:rsid w:val="004B103F"/>
    <w:rsid w:val="004B32FD"/>
    <w:rsid w:val="004B4A9B"/>
    <w:rsid w:val="004B628A"/>
    <w:rsid w:val="004B6738"/>
    <w:rsid w:val="004B7E9D"/>
    <w:rsid w:val="004C00FD"/>
    <w:rsid w:val="004C05C8"/>
    <w:rsid w:val="004C31DD"/>
    <w:rsid w:val="004C57D4"/>
    <w:rsid w:val="004C61FC"/>
    <w:rsid w:val="004C6E04"/>
    <w:rsid w:val="004C7D5D"/>
    <w:rsid w:val="004D049C"/>
    <w:rsid w:val="004D2669"/>
    <w:rsid w:val="004D2A13"/>
    <w:rsid w:val="004D2E0B"/>
    <w:rsid w:val="004D3B0C"/>
    <w:rsid w:val="004D48BE"/>
    <w:rsid w:val="004D4B96"/>
    <w:rsid w:val="004D4F63"/>
    <w:rsid w:val="004D7434"/>
    <w:rsid w:val="004D748B"/>
    <w:rsid w:val="004E07CB"/>
    <w:rsid w:val="004E2927"/>
    <w:rsid w:val="004E33E1"/>
    <w:rsid w:val="004E3999"/>
    <w:rsid w:val="004E42E5"/>
    <w:rsid w:val="004E4EDC"/>
    <w:rsid w:val="004E5243"/>
    <w:rsid w:val="004E64CF"/>
    <w:rsid w:val="004F032B"/>
    <w:rsid w:val="004F05C6"/>
    <w:rsid w:val="004F0FC4"/>
    <w:rsid w:val="004F1141"/>
    <w:rsid w:val="004F32FB"/>
    <w:rsid w:val="004F4304"/>
    <w:rsid w:val="004F69BF"/>
    <w:rsid w:val="005016CF"/>
    <w:rsid w:val="0050400C"/>
    <w:rsid w:val="0050582A"/>
    <w:rsid w:val="00505AFC"/>
    <w:rsid w:val="00511738"/>
    <w:rsid w:val="0051224C"/>
    <w:rsid w:val="0051242E"/>
    <w:rsid w:val="005135E0"/>
    <w:rsid w:val="00513A35"/>
    <w:rsid w:val="00513A9C"/>
    <w:rsid w:val="00516D72"/>
    <w:rsid w:val="00517B36"/>
    <w:rsid w:val="005229DC"/>
    <w:rsid w:val="00522C27"/>
    <w:rsid w:val="00524EDD"/>
    <w:rsid w:val="005250F6"/>
    <w:rsid w:val="0052583E"/>
    <w:rsid w:val="00526072"/>
    <w:rsid w:val="00527007"/>
    <w:rsid w:val="00531456"/>
    <w:rsid w:val="00531673"/>
    <w:rsid w:val="00534584"/>
    <w:rsid w:val="00535151"/>
    <w:rsid w:val="005352F5"/>
    <w:rsid w:val="00536E01"/>
    <w:rsid w:val="0053744C"/>
    <w:rsid w:val="00537E0C"/>
    <w:rsid w:val="00542504"/>
    <w:rsid w:val="0054415D"/>
    <w:rsid w:val="0054503E"/>
    <w:rsid w:val="00546A7D"/>
    <w:rsid w:val="0054744F"/>
    <w:rsid w:val="0054758C"/>
    <w:rsid w:val="005502D2"/>
    <w:rsid w:val="00550487"/>
    <w:rsid w:val="0055053C"/>
    <w:rsid w:val="005514FF"/>
    <w:rsid w:val="00553EDD"/>
    <w:rsid w:val="00554F59"/>
    <w:rsid w:val="005564D0"/>
    <w:rsid w:val="00556AAE"/>
    <w:rsid w:val="00560101"/>
    <w:rsid w:val="005605C9"/>
    <w:rsid w:val="00560D45"/>
    <w:rsid w:val="0056138C"/>
    <w:rsid w:val="00561A0E"/>
    <w:rsid w:val="00563F8E"/>
    <w:rsid w:val="00564341"/>
    <w:rsid w:val="00565247"/>
    <w:rsid w:val="00565351"/>
    <w:rsid w:val="00565F8E"/>
    <w:rsid w:val="005663D3"/>
    <w:rsid w:val="00567437"/>
    <w:rsid w:val="0057074C"/>
    <w:rsid w:val="00570DCA"/>
    <w:rsid w:val="0057372E"/>
    <w:rsid w:val="00573A03"/>
    <w:rsid w:val="00573CE4"/>
    <w:rsid w:val="00573DA4"/>
    <w:rsid w:val="005746EE"/>
    <w:rsid w:val="00574BB9"/>
    <w:rsid w:val="005808EC"/>
    <w:rsid w:val="00581F3B"/>
    <w:rsid w:val="00583009"/>
    <w:rsid w:val="00583BAF"/>
    <w:rsid w:val="00583DAB"/>
    <w:rsid w:val="0058562E"/>
    <w:rsid w:val="00585CA5"/>
    <w:rsid w:val="00586945"/>
    <w:rsid w:val="00586B01"/>
    <w:rsid w:val="00587E39"/>
    <w:rsid w:val="00591BE0"/>
    <w:rsid w:val="00594743"/>
    <w:rsid w:val="005948B4"/>
    <w:rsid w:val="00596620"/>
    <w:rsid w:val="00597CEA"/>
    <w:rsid w:val="005A07D9"/>
    <w:rsid w:val="005A2F02"/>
    <w:rsid w:val="005A361B"/>
    <w:rsid w:val="005A5CEA"/>
    <w:rsid w:val="005A5DD9"/>
    <w:rsid w:val="005A6EC6"/>
    <w:rsid w:val="005A74A0"/>
    <w:rsid w:val="005B1A81"/>
    <w:rsid w:val="005B3EBF"/>
    <w:rsid w:val="005B5356"/>
    <w:rsid w:val="005C2161"/>
    <w:rsid w:val="005C4E83"/>
    <w:rsid w:val="005C4F0D"/>
    <w:rsid w:val="005C5C42"/>
    <w:rsid w:val="005C6384"/>
    <w:rsid w:val="005C6570"/>
    <w:rsid w:val="005C7079"/>
    <w:rsid w:val="005C7A3B"/>
    <w:rsid w:val="005D0BAA"/>
    <w:rsid w:val="005D34A8"/>
    <w:rsid w:val="005D3CA7"/>
    <w:rsid w:val="005D6B91"/>
    <w:rsid w:val="005D7D5C"/>
    <w:rsid w:val="005E20AC"/>
    <w:rsid w:val="005E2327"/>
    <w:rsid w:val="005E254D"/>
    <w:rsid w:val="005E2705"/>
    <w:rsid w:val="005E38D9"/>
    <w:rsid w:val="005E3DE3"/>
    <w:rsid w:val="005E5608"/>
    <w:rsid w:val="005E7523"/>
    <w:rsid w:val="005E7A91"/>
    <w:rsid w:val="005E7FD7"/>
    <w:rsid w:val="005F0D88"/>
    <w:rsid w:val="005F0D8E"/>
    <w:rsid w:val="005F1291"/>
    <w:rsid w:val="005F29D3"/>
    <w:rsid w:val="005F3850"/>
    <w:rsid w:val="005F460C"/>
    <w:rsid w:val="005F5852"/>
    <w:rsid w:val="005F62B1"/>
    <w:rsid w:val="005F6304"/>
    <w:rsid w:val="005F6F78"/>
    <w:rsid w:val="0060054D"/>
    <w:rsid w:val="00602D28"/>
    <w:rsid w:val="00602E63"/>
    <w:rsid w:val="00602EF6"/>
    <w:rsid w:val="00603BEE"/>
    <w:rsid w:val="00603D8E"/>
    <w:rsid w:val="006045E0"/>
    <w:rsid w:val="006057B1"/>
    <w:rsid w:val="00605B56"/>
    <w:rsid w:val="00607729"/>
    <w:rsid w:val="00610205"/>
    <w:rsid w:val="006123E6"/>
    <w:rsid w:val="006130B6"/>
    <w:rsid w:val="0061371C"/>
    <w:rsid w:val="00614AD8"/>
    <w:rsid w:val="00614D52"/>
    <w:rsid w:val="006156BF"/>
    <w:rsid w:val="0061584D"/>
    <w:rsid w:val="00615EB0"/>
    <w:rsid w:val="006164DA"/>
    <w:rsid w:val="00616DA8"/>
    <w:rsid w:val="00617DE7"/>
    <w:rsid w:val="00620061"/>
    <w:rsid w:val="006216AD"/>
    <w:rsid w:val="006220C6"/>
    <w:rsid w:val="00622929"/>
    <w:rsid w:val="00623E58"/>
    <w:rsid w:val="006245A2"/>
    <w:rsid w:val="0062601B"/>
    <w:rsid w:val="00626CD7"/>
    <w:rsid w:val="00627FBE"/>
    <w:rsid w:val="0063091A"/>
    <w:rsid w:val="00632C21"/>
    <w:rsid w:val="00634B45"/>
    <w:rsid w:val="00635180"/>
    <w:rsid w:val="00635A26"/>
    <w:rsid w:val="006362DA"/>
    <w:rsid w:val="00640246"/>
    <w:rsid w:val="00640646"/>
    <w:rsid w:val="00641F02"/>
    <w:rsid w:val="00644D47"/>
    <w:rsid w:val="00644DEF"/>
    <w:rsid w:val="006459D2"/>
    <w:rsid w:val="006460B5"/>
    <w:rsid w:val="006466B4"/>
    <w:rsid w:val="00646E4B"/>
    <w:rsid w:val="006472D9"/>
    <w:rsid w:val="00647A11"/>
    <w:rsid w:val="00651FF6"/>
    <w:rsid w:val="00653384"/>
    <w:rsid w:val="006534E6"/>
    <w:rsid w:val="00653D58"/>
    <w:rsid w:val="00655170"/>
    <w:rsid w:val="006564D6"/>
    <w:rsid w:val="006567C6"/>
    <w:rsid w:val="006604C6"/>
    <w:rsid w:val="00660E47"/>
    <w:rsid w:val="006655E7"/>
    <w:rsid w:val="00665F36"/>
    <w:rsid w:val="00666984"/>
    <w:rsid w:val="00667EEA"/>
    <w:rsid w:val="00667F40"/>
    <w:rsid w:val="00671184"/>
    <w:rsid w:val="00671837"/>
    <w:rsid w:val="00672606"/>
    <w:rsid w:val="00674455"/>
    <w:rsid w:val="00674BEB"/>
    <w:rsid w:val="00674D1A"/>
    <w:rsid w:val="006773DA"/>
    <w:rsid w:val="00680433"/>
    <w:rsid w:val="00681C54"/>
    <w:rsid w:val="0068366D"/>
    <w:rsid w:val="00683D00"/>
    <w:rsid w:val="006847E4"/>
    <w:rsid w:val="006848BC"/>
    <w:rsid w:val="0068603C"/>
    <w:rsid w:val="0068794E"/>
    <w:rsid w:val="006905DE"/>
    <w:rsid w:val="00690E91"/>
    <w:rsid w:val="006913FB"/>
    <w:rsid w:val="00692237"/>
    <w:rsid w:val="00692CFA"/>
    <w:rsid w:val="0069391C"/>
    <w:rsid w:val="006A0C0C"/>
    <w:rsid w:val="006A0D03"/>
    <w:rsid w:val="006A1CFA"/>
    <w:rsid w:val="006A2D51"/>
    <w:rsid w:val="006A2DF9"/>
    <w:rsid w:val="006A3A90"/>
    <w:rsid w:val="006A42E7"/>
    <w:rsid w:val="006A4594"/>
    <w:rsid w:val="006A5589"/>
    <w:rsid w:val="006A5AF8"/>
    <w:rsid w:val="006A6003"/>
    <w:rsid w:val="006A6867"/>
    <w:rsid w:val="006A7DBF"/>
    <w:rsid w:val="006B1D09"/>
    <w:rsid w:val="006B1DE9"/>
    <w:rsid w:val="006B1F0A"/>
    <w:rsid w:val="006B3AE8"/>
    <w:rsid w:val="006B72F3"/>
    <w:rsid w:val="006B795C"/>
    <w:rsid w:val="006C035C"/>
    <w:rsid w:val="006C104F"/>
    <w:rsid w:val="006C2FD2"/>
    <w:rsid w:val="006C3ADD"/>
    <w:rsid w:val="006C40AB"/>
    <w:rsid w:val="006C416F"/>
    <w:rsid w:val="006C44AC"/>
    <w:rsid w:val="006C4A12"/>
    <w:rsid w:val="006C4BAF"/>
    <w:rsid w:val="006C5167"/>
    <w:rsid w:val="006C558E"/>
    <w:rsid w:val="006C5B12"/>
    <w:rsid w:val="006C5F24"/>
    <w:rsid w:val="006C7291"/>
    <w:rsid w:val="006D1201"/>
    <w:rsid w:val="006D1349"/>
    <w:rsid w:val="006D1683"/>
    <w:rsid w:val="006D178F"/>
    <w:rsid w:val="006D2B6B"/>
    <w:rsid w:val="006D4083"/>
    <w:rsid w:val="006D4BF4"/>
    <w:rsid w:val="006D78EC"/>
    <w:rsid w:val="006D7DED"/>
    <w:rsid w:val="006E0E07"/>
    <w:rsid w:val="006E2173"/>
    <w:rsid w:val="006E3234"/>
    <w:rsid w:val="006E3D2B"/>
    <w:rsid w:val="006E473E"/>
    <w:rsid w:val="006E580D"/>
    <w:rsid w:val="006E5EB9"/>
    <w:rsid w:val="006E62FC"/>
    <w:rsid w:val="006F2439"/>
    <w:rsid w:val="006F283B"/>
    <w:rsid w:val="006F2D57"/>
    <w:rsid w:val="006F5350"/>
    <w:rsid w:val="006F750E"/>
    <w:rsid w:val="006F7897"/>
    <w:rsid w:val="0070020D"/>
    <w:rsid w:val="00700E9E"/>
    <w:rsid w:val="007045E3"/>
    <w:rsid w:val="00704C97"/>
    <w:rsid w:val="00706EAC"/>
    <w:rsid w:val="007078AF"/>
    <w:rsid w:val="007079FE"/>
    <w:rsid w:val="00710082"/>
    <w:rsid w:val="00710C06"/>
    <w:rsid w:val="00712E30"/>
    <w:rsid w:val="00712F61"/>
    <w:rsid w:val="0071549B"/>
    <w:rsid w:val="00715871"/>
    <w:rsid w:val="00715F8F"/>
    <w:rsid w:val="00716B3E"/>
    <w:rsid w:val="007177D3"/>
    <w:rsid w:val="00717DD0"/>
    <w:rsid w:val="00721656"/>
    <w:rsid w:val="00722694"/>
    <w:rsid w:val="00723FFC"/>
    <w:rsid w:val="0072551D"/>
    <w:rsid w:val="00726854"/>
    <w:rsid w:val="0073006C"/>
    <w:rsid w:val="007329EE"/>
    <w:rsid w:val="007369E6"/>
    <w:rsid w:val="00736DF3"/>
    <w:rsid w:val="007372D6"/>
    <w:rsid w:val="007412D8"/>
    <w:rsid w:val="00742018"/>
    <w:rsid w:val="0074229A"/>
    <w:rsid w:val="00742444"/>
    <w:rsid w:val="0074329F"/>
    <w:rsid w:val="00743F12"/>
    <w:rsid w:val="00745894"/>
    <w:rsid w:val="00745DCB"/>
    <w:rsid w:val="00750C44"/>
    <w:rsid w:val="00750CE8"/>
    <w:rsid w:val="00751717"/>
    <w:rsid w:val="00752071"/>
    <w:rsid w:val="00752339"/>
    <w:rsid w:val="007548A3"/>
    <w:rsid w:val="00755405"/>
    <w:rsid w:val="00755587"/>
    <w:rsid w:val="00756F63"/>
    <w:rsid w:val="0075716B"/>
    <w:rsid w:val="00757556"/>
    <w:rsid w:val="0076185D"/>
    <w:rsid w:val="00761AD4"/>
    <w:rsid w:val="00762C7F"/>
    <w:rsid w:val="00762D17"/>
    <w:rsid w:val="00764B98"/>
    <w:rsid w:val="007650A2"/>
    <w:rsid w:val="00766121"/>
    <w:rsid w:val="00767A7D"/>
    <w:rsid w:val="00767F38"/>
    <w:rsid w:val="00772C68"/>
    <w:rsid w:val="007739AF"/>
    <w:rsid w:val="007742F8"/>
    <w:rsid w:val="00774C60"/>
    <w:rsid w:val="007750EC"/>
    <w:rsid w:val="007757E8"/>
    <w:rsid w:val="007759DA"/>
    <w:rsid w:val="00776DAC"/>
    <w:rsid w:val="00777DAB"/>
    <w:rsid w:val="007801C4"/>
    <w:rsid w:val="007812AF"/>
    <w:rsid w:val="007836C7"/>
    <w:rsid w:val="007839C4"/>
    <w:rsid w:val="00786685"/>
    <w:rsid w:val="007874BD"/>
    <w:rsid w:val="00790102"/>
    <w:rsid w:val="00790762"/>
    <w:rsid w:val="00790994"/>
    <w:rsid w:val="0079123D"/>
    <w:rsid w:val="00791DE9"/>
    <w:rsid w:val="007929D2"/>
    <w:rsid w:val="007945F6"/>
    <w:rsid w:val="00794C16"/>
    <w:rsid w:val="0079530E"/>
    <w:rsid w:val="007A02F9"/>
    <w:rsid w:val="007A0CC2"/>
    <w:rsid w:val="007A1C81"/>
    <w:rsid w:val="007A1E4A"/>
    <w:rsid w:val="007A1FA4"/>
    <w:rsid w:val="007A2B59"/>
    <w:rsid w:val="007A423D"/>
    <w:rsid w:val="007A5340"/>
    <w:rsid w:val="007A5FCA"/>
    <w:rsid w:val="007A69C9"/>
    <w:rsid w:val="007A738A"/>
    <w:rsid w:val="007B0076"/>
    <w:rsid w:val="007B2B4B"/>
    <w:rsid w:val="007B365A"/>
    <w:rsid w:val="007B3771"/>
    <w:rsid w:val="007B4557"/>
    <w:rsid w:val="007B54C3"/>
    <w:rsid w:val="007B5B4D"/>
    <w:rsid w:val="007B5DD0"/>
    <w:rsid w:val="007B728A"/>
    <w:rsid w:val="007C079B"/>
    <w:rsid w:val="007C12A7"/>
    <w:rsid w:val="007C12E3"/>
    <w:rsid w:val="007C4E4F"/>
    <w:rsid w:val="007C634B"/>
    <w:rsid w:val="007D027D"/>
    <w:rsid w:val="007D0566"/>
    <w:rsid w:val="007D1B4B"/>
    <w:rsid w:val="007D1E01"/>
    <w:rsid w:val="007D29DF"/>
    <w:rsid w:val="007D524D"/>
    <w:rsid w:val="007D53F9"/>
    <w:rsid w:val="007E0218"/>
    <w:rsid w:val="007E0964"/>
    <w:rsid w:val="007E7495"/>
    <w:rsid w:val="007F09D9"/>
    <w:rsid w:val="007F1096"/>
    <w:rsid w:val="007F2620"/>
    <w:rsid w:val="007F4CC8"/>
    <w:rsid w:val="007F5012"/>
    <w:rsid w:val="007F5652"/>
    <w:rsid w:val="007F586F"/>
    <w:rsid w:val="007F6B8A"/>
    <w:rsid w:val="00800AC5"/>
    <w:rsid w:val="00800DC8"/>
    <w:rsid w:val="00801F94"/>
    <w:rsid w:val="00804128"/>
    <w:rsid w:val="00804768"/>
    <w:rsid w:val="008047E2"/>
    <w:rsid w:val="00804D2E"/>
    <w:rsid w:val="00804D9C"/>
    <w:rsid w:val="00806F91"/>
    <w:rsid w:val="0081091C"/>
    <w:rsid w:val="00811EA2"/>
    <w:rsid w:val="008128A1"/>
    <w:rsid w:val="008134F4"/>
    <w:rsid w:val="008152AB"/>
    <w:rsid w:val="00816539"/>
    <w:rsid w:val="00816EB7"/>
    <w:rsid w:val="00817862"/>
    <w:rsid w:val="0082199A"/>
    <w:rsid w:val="00822AD8"/>
    <w:rsid w:val="00824C11"/>
    <w:rsid w:val="00825239"/>
    <w:rsid w:val="00825528"/>
    <w:rsid w:val="008255B4"/>
    <w:rsid w:val="00825A01"/>
    <w:rsid w:val="00826C3B"/>
    <w:rsid w:val="008307F9"/>
    <w:rsid w:val="0083098E"/>
    <w:rsid w:val="00832E53"/>
    <w:rsid w:val="00833675"/>
    <w:rsid w:val="00834D27"/>
    <w:rsid w:val="00834DA4"/>
    <w:rsid w:val="008360CF"/>
    <w:rsid w:val="008362A2"/>
    <w:rsid w:val="008372F0"/>
    <w:rsid w:val="00841990"/>
    <w:rsid w:val="00844B80"/>
    <w:rsid w:val="00844F04"/>
    <w:rsid w:val="00845C21"/>
    <w:rsid w:val="00845E96"/>
    <w:rsid w:val="008461DD"/>
    <w:rsid w:val="00846600"/>
    <w:rsid w:val="00846E1F"/>
    <w:rsid w:val="00850CAC"/>
    <w:rsid w:val="00851C2C"/>
    <w:rsid w:val="0085342D"/>
    <w:rsid w:val="008534D1"/>
    <w:rsid w:val="008556F9"/>
    <w:rsid w:val="00855E44"/>
    <w:rsid w:val="00856C3D"/>
    <w:rsid w:val="00857C89"/>
    <w:rsid w:val="008619B5"/>
    <w:rsid w:val="00863BA5"/>
    <w:rsid w:val="00864D25"/>
    <w:rsid w:val="008662D0"/>
    <w:rsid w:val="008664F5"/>
    <w:rsid w:val="00866694"/>
    <w:rsid w:val="0086684F"/>
    <w:rsid w:val="0087064C"/>
    <w:rsid w:val="00870F6D"/>
    <w:rsid w:val="00871F3B"/>
    <w:rsid w:val="00872581"/>
    <w:rsid w:val="00872FD5"/>
    <w:rsid w:val="008750EE"/>
    <w:rsid w:val="0087575D"/>
    <w:rsid w:val="00877E35"/>
    <w:rsid w:val="00877F25"/>
    <w:rsid w:val="0088075F"/>
    <w:rsid w:val="00881C99"/>
    <w:rsid w:val="008823CD"/>
    <w:rsid w:val="0088256F"/>
    <w:rsid w:val="00882C78"/>
    <w:rsid w:val="00882E4F"/>
    <w:rsid w:val="008832B5"/>
    <w:rsid w:val="0088366E"/>
    <w:rsid w:val="00883680"/>
    <w:rsid w:val="00885542"/>
    <w:rsid w:val="00886093"/>
    <w:rsid w:val="00887276"/>
    <w:rsid w:val="008933CB"/>
    <w:rsid w:val="00894639"/>
    <w:rsid w:val="008956F2"/>
    <w:rsid w:val="008A01D0"/>
    <w:rsid w:val="008A107C"/>
    <w:rsid w:val="008A1DB7"/>
    <w:rsid w:val="008A2B56"/>
    <w:rsid w:val="008A5B49"/>
    <w:rsid w:val="008A70A2"/>
    <w:rsid w:val="008A7E5F"/>
    <w:rsid w:val="008B11F9"/>
    <w:rsid w:val="008B2C98"/>
    <w:rsid w:val="008B2F71"/>
    <w:rsid w:val="008B5E6A"/>
    <w:rsid w:val="008B77F5"/>
    <w:rsid w:val="008C0F7B"/>
    <w:rsid w:val="008C14C5"/>
    <w:rsid w:val="008C185C"/>
    <w:rsid w:val="008C1EA8"/>
    <w:rsid w:val="008C3263"/>
    <w:rsid w:val="008C4936"/>
    <w:rsid w:val="008C5261"/>
    <w:rsid w:val="008C652A"/>
    <w:rsid w:val="008C6565"/>
    <w:rsid w:val="008C7210"/>
    <w:rsid w:val="008C7BE3"/>
    <w:rsid w:val="008C7E8B"/>
    <w:rsid w:val="008D1C94"/>
    <w:rsid w:val="008D3BC5"/>
    <w:rsid w:val="008D41D6"/>
    <w:rsid w:val="008D493B"/>
    <w:rsid w:val="008D4B3C"/>
    <w:rsid w:val="008D4DBD"/>
    <w:rsid w:val="008D5B79"/>
    <w:rsid w:val="008D6612"/>
    <w:rsid w:val="008D6830"/>
    <w:rsid w:val="008D6E20"/>
    <w:rsid w:val="008D7841"/>
    <w:rsid w:val="008D7D2A"/>
    <w:rsid w:val="008E01D1"/>
    <w:rsid w:val="008E17F3"/>
    <w:rsid w:val="008E368E"/>
    <w:rsid w:val="008E423B"/>
    <w:rsid w:val="008E5DBF"/>
    <w:rsid w:val="008E7E0E"/>
    <w:rsid w:val="008F23A5"/>
    <w:rsid w:val="008F32B8"/>
    <w:rsid w:val="008F3F8F"/>
    <w:rsid w:val="008F4642"/>
    <w:rsid w:val="008F4A8A"/>
    <w:rsid w:val="008F4AF1"/>
    <w:rsid w:val="008F6CB4"/>
    <w:rsid w:val="008F727C"/>
    <w:rsid w:val="008F76D0"/>
    <w:rsid w:val="009004BC"/>
    <w:rsid w:val="0090081B"/>
    <w:rsid w:val="00902AF4"/>
    <w:rsid w:val="00902E2F"/>
    <w:rsid w:val="00905A34"/>
    <w:rsid w:val="00906538"/>
    <w:rsid w:val="00912874"/>
    <w:rsid w:val="00912C45"/>
    <w:rsid w:val="00913746"/>
    <w:rsid w:val="00914394"/>
    <w:rsid w:val="00914E89"/>
    <w:rsid w:val="009179F7"/>
    <w:rsid w:val="00917FCC"/>
    <w:rsid w:val="00920A7F"/>
    <w:rsid w:val="00921209"/>
    <w:rsid w:val="0092237C"/>
    <w:rsid w:val="00922E89"/>
    <w:rsid w:val="009234AA"/>
    <w:rsid w:val="00923E6D"/>
    <w:rsid w:val="00924556"/>
    <w:rsid w:val="009256B8"/>
    <w:rsid w:val="00925B56"/>
    <w:rsid w:val="00926823"/>
    <w:rsid w:val="009305FF"/>
    <w:rsid w:val="00930919"/>
    <w:rsid w:val="00931700"/>
    <w:rsid w:val="00934B14"/>
    <w:rsid w:val="009375A9"/>
    <w:rsid w:val="00937B1A"/>
    <w:rsid w:val="00937B38"/>
    <w:rsid w:val="0094238F"/>
    <w:rsid w:val="00943410"/>
    <w:rsid w:val="00944C7E"/>
    <w:rsid w:val="00946C4F"/>
    <w:rsid w:val="0094718C"/>
    <w:rsid w:val="00947E43"/>
    <w:rsid w:val="00950E62"/>
    <w:rsid w:val="0095248D"/>
    <w:rsid w:val="00953605"/>
    <w:rsid w:val="0095543E"/>
    <w:rsid w:val="0095710F"/>
    <w:rsid w:val="00957C1C"/>
    <w:rsid w:val="0096282A"/>
    <w:rsid w:val="00963A70"/>
    <w:rsid w:val="00963C35"/>
    <w:rsid w:val="0096490A"/>
    <w:rsid w:val="0096566D"/>
    <w:rsid w:val="00965F60"/>
    <w:rsid w:val="00965FA1"/>
    <w:rsid w:val="009705C9"/>
    <w:rsid w:val="00970F17"/>
    <w:rsid w:val="00971445"/>
    <w:rsid w:val="00971779"/>
    <w:rsid w:val="009723A9"/>
    <w:rsid w:val="009726D1"/>
    <w:rsid w:val="00974F44"/>
    <w:rsid w:val="00975C08"/>
    <w:rsid w:val="009763E3"/>
    <w:rsid w:val="009774A1"/>
    <w:rsid w:val="00980D68"/>
    <w:rsid w:val="0098295A"/>
    <w:rsid w:val="009849C9"/>
    <w:rsid w:val="009852D9"/>
    <w:rsid w:val="0098571F"/>
    <w:rsid w:val="00990441"/>
    <w:rsid w:val="00991A22"/>
    <w:rsid w:val="00991BFC"/>
    <w:rsid w:val="00993073"/>
    <w:rsid w:val="00993B0B"/>
    <w:rsid w:val="00993D4A"/>
    <w:rsid w:val="009946CD"/>
    <w:rsid w:val="00994ADF"/>
    <w:rsid w:val="00995013"/>
    <w:rsid w:val="00996572"/>
    <w:rsid w:val="009A1CB7"/>
    <w:rsid w:val="009A1FC0"/>
    <w:rsid w:val="009A21E0"/>
    <w:rsid w:val="009A4F72"/>
    <w:rsid w:val="009A6ABE"/>
    <w:rsid w:val="009A70F8"/>
    <w:rsid w:val="009A73A9"/>
    <w:rsid w:val="009A7627"/>
    <w:rsid w:val="009A78AA"/>
    <w:rsid w:val="009A79A6"/>
    <w:rsid w:val="009A7BAD"/>
    <w:rsid w:val="009A7CFB"/>
    <w:rsid w:val="009A7E79"/>
    <w:rsid w:val="009B07CF"/>
    <w:rsid w:val="009B0C35"/>
    <w:rsid w:val="009B27D9"/>
    <w:rsid w:val="009B4571"/>
    <w:rsid w:val="009B47AE"/>
    <w:rsid w:val="009B4E8F"/>
    <w:rsid w:val="009C0957"/>
    <w:rsid w:val="009C0E7F"/>
    <w:rsid w:val="009C36EA"/>
    <w:rsid w:val="009C4044"/>
    <w:rsid w:val="009C55CF"/>
    <w:rsid w:val="009C5718"/>
    <w:rsid w:val="009C66D3"/>
    <w:rsid w:val="009C6F9A"/>
    <w:rsid w:val="009D0502"/>
    <w:rsid w:val="009D05CB"/>
    <w:rsid w:val="009D1311"/>
    <w:rsid w:val="009D1B26"/>
    <w:rsid w:val="009D237E"/>
    <w:rsid w:val="009D25FC"/>
    <w:rsid w:val="009D3971"/>
    <w:rsid w:val="009D3E29"/>
    <w:rsid w:val="009D4876"/>
    <w:rsid w:val="009D5943"/>
    <w:rsid w:val="009D6DAE"/>
    <w:rsid w:val="009E0E1B"/>
    <w:rsid w:val="009E1A54"/>
    <w:rsid w:val="009E26CE"/>
    <w:rsid w:val="009E2873"/>
    <w:rsid w:val="009E327E"/>
    <w:rsid w:val="009E44D1"/>
    <w:rsid w:val="009E4730"/>
    <w:rsid w:val="009F1ABC"/>
    <w:rsid w:val="009F47B0"/>
    <w:rsid w:val="009F5909"/>
    <w:rsid w:val="009F6631"/>
    <w:rsid w:val="009F6EB7"/>
    <w:rsid w:val="009F7584"/>
    <w:rsid w:val="009F7AF7"/>
    <w:rsid w:val="009F7B10"/>
    <w:rsid w:val="00A0011D"/>
    <w:rsid w:val="00A00D24"/>
    <w:rsid w:val="00A00F82"/>
    <w:rsid w:val="00A03A15"/>
    <w:rsid w:val="00A04152"/>
    <w:rsid w:val="00A04279"/>
    <w:rsid w:val="00A047A1"/>
    <w:rsid w:val="00A047B5"/>
    <w:rsid w:val="00A10520"/>
    <w:rsid w:val="00A10557"/>
    <w:rsid w:val="00A10EC2"/>
    <w:rsid w:val="00A11C61"/>
    <w:rsid w:val="00A123D7"/>
    <w:rsid w:val="00A1318B"/>
    <w:rsid w:val="00A14C0A"/>
    <w:rsid w:val="00A15B58"/>
    <w:rsid w:val="00A20D68"/>
    <w:rsid w:val="00A214CC"/>
    <w:rsid w:val="00A22CFB"/>
    <w:rsid w:val="00A236A2"/>
    <w:rsid w:val="00A23B3E"/>
    <w:rsid w:val="00A2416E"/>
    <w:rsid w:val="00A25FFC"/>
    <w:rsid w:val="00A31A4B"/>
    <w:rsid w:val="00A328D2"/>
    <w:rsid w:val="00A338E3"/>
    <w:rsid w:val="00A3515F"/>
    <w:rsid w:val="00A371DE"/>
    <w:rsid w:val="00A43398"/>
    <w:rsid w:val="00A46023"/>
    <w:rsid w:val="00A4652A"/>
    <w:rsid w:val="00A46537"/>
    <w:rsid w:val="00A4655F"/>
    <w:rsid w:val="00A46CC4"/>
    <w:rsid w:val="00A501B3"/>
    <w:rsid w:val="00A542E2"/>
    <w:rsid w:val="00A5483F"/>
    <w:rsid w:val="00A54EEE"/>
    <w:rsid w:val="00A55B54"/>
    <w:rsid w:val="00A578E9"/>
    <w:rsid w:val="00A63798"/>
    <w:rsid w:val="00A639AB"/>
    <w:rsid w:val="00A64B9E"/>
    <w:rsid w:val="00A65CDD"/>
    <w:rsid w:val="00A67C11"/>
    <w:rsid w:val="00A70548"/>
    <w:rsid w:val="00A706E8"/>
    <w:rsid w:val="00A7073E"/>
    <w:rsid w:val="00A70872"/>
    <w:rsid w:val="00A7163A"/>
    <w:rsid w:val="00A71AA6"/>
    <w:rsid w:val="00A71B33"/>
    <w:rsid w:val="00A71ECF"/>
    <w:rsid w:val="00A7475C"/>
    <w:rsid w:val="00A74785"/>
    <w:rsid w:val="00A74795"/>
    <w:rsid w:val="00A74B14"/>
    <w:rsid w:val="00A758F4"/>
    <w:rsid w:val="00A76038"/>
    <w:rsid w:val="00A76144"/>
    <w:rsid w:val="00A7750A"/>
    <w:rsid w:val="00A77AB5"/>
    <w:rsid w:val="00A80BCD"/>
    <w:rsid w:val="00A8224F"/>
    <w:rsid w:val="00A82F01"/>
    <w:rsid w:val="00A831B4"/>
    <w:rsid w:val="00A83B37"/>
    <w:rsid w:val="00A8424F"/>
    <w:rsid w:val="00A848CB"/>
    <w:rsid w:val="00A8547B"/>
    <w:rsid w:val="00A86D69"/>
    <w:rsid w:val="00A86E95"/>
    <w:rsid w:val="00A87057"/>
    <w:rsid w:val="00A873C3"/>
    <w:rsid w:val="00A8750B"/>
    <w:rsid w:val="00A876A8"/>
    <w:rsid w:val="00A900E4"/>
    <w:rsid w:val="00A92A96"/>
    <w:rsid w:val="00A970A4"/>
    <w:rsid w:val="00A9727B"/>
    <w:rsid w:val="00AA021C"/>
    <w:rsid w:val="00AA0F76"/>
    <w:rsid w:val="00AA1F33"/>
    <w:rsid w:val="00AA575B"/>
    <w:rsid w:val="00AA5910"/>
    <w:rsid w:val="00AA5D95"/>
    <w:rsid w:val="00AA65B4"/>
    <w:rsid w:val="00AB0AF2"/>
    <w:rsid w:val="00AB2C3C"/>
    <w:rsid w:val="00AB55FF"/>
    <w:rsid w:val="00AB5E0E"/>
    <w:rsid w:val="00AB63A6"/>
    <w:rsid w:val="00AB6703"/>
    <w:rsid w:val="00AB6793"/>
    <w:rsid w:val="00AB6EB7"/>
    <w:rsid w:val="00AC0F53"/>
    <w:rsid w:val="00AC1D17"/>
    <w:rsid w:val="00AC38A8"/>
    <w:rsid w:val="00AC3CD0"/>
    <w:rsid w:val="00AC4184"/>
    <w:rsid w:val="00AC528D"/>
    <w:rsid w:val="00AC54FF"/>
    <w:rsid w:val="00AC7C1A"/>
    <w:rsid w:val="00AD0186"/>
    <w:rsid w:val="00AD2534"/>
    <w:rsid w:val="00AD4081"/>
    <w:rsid w:val="00AD7805"/>
    <w:rsid w:val="00AD7A2B"/>
    <w:rsid w:val="00AE051D"/>
    <w:rsid w:val="00AE0A75"/>
    <w:rsid w:val="00AE11EC"/>
    <w:rsid w:val="00AE1579"/>
    <w:rsid w:val="00AE3418"/>
    <w:rsid w:val="00AE46A4"/>
    <w:rsid w:val="00AE7409"/>
    <w:rsid w:val="00AF0872"/>
    <w:rsid w:val="00AF0D06"/>
    <w:rsid w:val="00AF1108"/>
    <w:rsid w:val="00AF1625"/>
    <w:rsid w:val="00AF1E4F"/>
    <w:rsid w:val="00AF31F9"/>
    <w:rsid w:val="00AF427A"/>
    <w:rsid w:val="00AF5A55"/>
    <w:rsid w:val="00AF64FE"/>
    <w:rsid w:val="00AF6943"/>
    <w:rsid w:val="00AF763C"/>
    <w:rsid w:val="00AF7A2A"/>
    <w:rsid w:val="00AF7FB1"/>
    <w:rsid w:val="00B012CE"/>
    <w:rsid w:val="00B012D2"/>
    <w:rsid w:val="00B0358F"/>
    <w:rsid w:val="00B048B3"/>
    <w:rsid w:val="00B066ED"/>
    <w:rsid w:val="00B0797F"/>
    <w:rsid w:val="00B10113"/>
    <w:rsid w:val="00B128CD"/>
    <w:rsid w:val="00B1337D"/>
    <w:rsid w:val="00B13C7D"/>
    <w:rsid w:val="00B13E32"/>
    <w:rsid w:val="00B1477F"/>
    <w:rsid w:val="00B168F5"/>
    <w:rsid w:val="00B16E67"/>
    <w:rsid w:val="00B17D0A"/>
    <w:rsid w:val="00B20539"/>
    <w:rsid w:val="00B21097"/>
    <w:rsid w:val="00B21A2A"/>
    <w:rsid w:val="00B21FCB"/>
    <w:rsid w:val="00B22205"/>
    <w:rsid w:val="00B23BBD"/>
    <w:rsid w:val="00B24A61"/>
    <w:rsid w:val="00B24D27"/>
    <w:rsid w:val="00B264D5"/>
    <w:rsid w:val="00B268F4"/>
    <w:rsid w:val="00B26CA9"/>
    <w:rsid w:val="00B270E8"/>
    <w:rsid w:val="00B278F4"/>
    <w:rsid w:val="00B3055A"/>
    <w:rsid w:val="00B31A02"/>
    <w:rsid w:val="00B3385E"/>
    <w:rsid w:val="00B3446B"/>
    <w:rsid w:val="00B3677A"/>
    <w:rsid w:val="00B37C5D"/>
    <w:rsid w:val="00B4047C"/>
    <w:rsid w:val="00B40A13"/>
    <w:rsid w:val="00B41274"/>
    <w:rsid w:val="00B412CF"/>
    <w:rsid w:val="00B42501"/>
    <w:rsid w:val="00B46040"/>
    <w:rsid w:val="00B4631E"/>
    <w:rsid w:val="00B464D9"/>
    <w:rsid w:val="00B50775"/>
    <w:rsid w:val="00B512CB"/>
    <w:rsid w:val="00B51DF9"/>
    <w:rsid w:val="00B560CD"/>
    <w:rsid w:val="00B5649D"/>
    <w:rsid w:val="00B572C8"/>
    <w:rsid w:val="00B605CB"/>
    <w:rsid w:val="00B622D1"/>
    <w:rsid w:val="00B62FEC"/>
    <w:rsid w:val="00B634EE"/>
    <w:rsid w:val="00B64233"/>
    <w:rsid w:val="00B64293"/>
    <w:rsid w:val="00B6464A"/>
    <w:rsid w:val="00B64E99"/>
    <w:rsid w:val="00B6607E"/>
    <w:rsid w:val="00B67B82"/>
    <w:rsid w:val="00B709B7"/>
    <w:rsid w:val="00B71173"/>
    <w:rsid w:val="00B722B2"/>
    <w:rsid w:val="00B733CE"/>
    <w:rsid w:val="00B7599D"/>
    <w:rsid w:val="00B75CA6"/>
    <w:rsid w:val="00B76498"/>
    <w:rsid w:val="00B814C2"/>
    <w:rsid w:val="00B81E02"/>
    <w:rsid w:val="00B854BD"/>
    <w:rsid w:val="00B904C6"/>
    <w:rsid w:val="00B90EDA"/>
    <w:rsid w:val="00B9153D"/>
    <w:rsid w:val="00B91C75"/>
    <w:rsid w:val="00B91DAF"/>
    <w:rsid w:val="00B9498D"/>
    <w:rsid w:val="00B94B18"/>
    <w:rsid w:val="00B954D6"/>
    <w:rsid w:val="00B9589F"/>
    <w:rsid w:val="00B95B10"/>
    <w:rsid w:val="00B96F69"/>
    <w:rsid w:val="00B9718B"/>
    <w:rsid w:val="00B97C2F"/>
    <w:rsid w:val="00BA06DB"/>
    <w:rsid w:val="00BA0FA2"/>
    <w:rsid w:val="00BA1220"/>
    <w:rsid w:val="00BA2241"/>
    <w:rsid w:val="00BA2DD4"/>
    <w:rsid w:val="00BA36B9"/>
    <w:rsid w:val="00BA4189"/>
    <w:rsid w:val="00BA422D"/>
    <w:rsid w:val="00BA4BC0"/>
    <w:rsid w:val="00BA4D78"/>
    <w:rsid w:val="00BA580C"/>
    <w:rsid w:val="00BA5947"/>
    <w:rsid w:val="00BA7111"/>
    <w:rsid w:val="00BB1834"/>
    <w:rsid w:val="00BB2FCA"/>
    <w:rsid w:val="00BB3B68"/>
    <w:rsid w:val="00BB478B"/>
    <w:rsid w:val="00BB5BD3"/>
    <w:rsid w:val="00BB7C9F"/>
    <w:rsid w:val="00BC0F60"/>
    <w:rsid w:val="00BC2C6E"/>
    <w:rsid w:val="00BC31D7"/>
    <w:rsid w:val="00BC377F"/>
    <w:rsid w:val="00BC3B34"/>
    <w:rsid w:val="00BC3CC1"/>
    <w:rsid w:val="00BC415A"/>
    <w:rsid w:val="00BC4D61"/>
    <w:rsid w:val="00BC7ECB"/>
    <w:rsid w:val="00BD0B23"/>
    <w:rsid w:val="00BD131E"/>
    <w:rsid w:val="00BD1A47"/>
    <w:rsid w:val="00BD35D9"/>
    <w:rsid w:val="00BD38E1"/>
    <w:rsid w:val="00BD49BE"/>
    <w:rsid w:val="00BD4AA0"/>
    <w:rsid w:val="00BD5A36"/>
    <w:rsid w:val="00BD5CE2"/>
    <w:rsid w:val="00BD6DCA"/>
    <w:rsid w:val="00BE0204"/>
    <w:rsid w:val="00BE1934"/>
    <w:rsid w:val="00BE1EA2"/>
    <w:rsid w:val="00BE2F42"/>
    <w:rsid w:val="00BE46B0"/>
    <w:rsid w:val="00BE5F26"/>
    <w:rsid w:val="00BE6AC7"/>
    <w:rsid w:val="00BE6B7C"/>
    <w:rsid w:val="00BE7460"/>
    <w:rsid w:val="00BF06A3"/>
    <w:rsid w:val="00BF076B"/>
    <w:rsid w:val="00BF1096"/>
    <w:rsid w:val="00BF3296"/>
    <w:rsid w:val="00C027F3"/>
    <w:rsid w:val="00C030F7"/>
    <w:rsid w:val="00C03A4A"/>
    <w:rsid w:val="00C040B1"/>
    <w:rsid w:val="00C045E7"/>
    <w:rsid w:val="00C04C8C"/>
    <w:rsid w:val="00C051C2"/>
    <w:rsid w:val="00C0598C"/>
    <w:rsid w:val="00C05B1D"/>
    <w:rsid w:val="00C07179"/>
    <w:rsid w:val="00C07FD3"/>
    <w:rsid w:val="00C10644"/>
    <w:rsid w:val="00C10A4B"/>
    <w:rsid w:val="00C11858"/>
    <w:rsid w:val="00C11A12"/>
    <w:rsid w:val="00C13AE2"/>
    <w:rsid w:val="00C1426C"/>
    <w:rsid w:val="00C14F03"/>
    <w:rsid w:val="00C15729"/>
    <w:rsid w:val="00C15CFF"/>
    <w:rsid w:val="00C17C0A"/>
    <w:rsid w:val="00C17C58"/>
    <w:rsid w:val="00C21DF0"/>
    <w:rsid w:val="00C22D23"/>
    <w:rsid w:val="00C234B0"/>
    <w:rsid w:val="00C23569"/>
    <w:rsid w:val="00C24570"/>
    <w:rsid w:val="00C27509"/>
    <w:rsid w:val="00C27914"/>
    <w:rsid w:val="00C30731"/>
    <w:rsid w:val="00C34A61"/>
    <w:rsid w:val="00C35555"/>
    <w:rsid w:val="00C35BC7"/>
    <w:rsid w:val="00C40C15"/>
    <w:rsid w:val="00C41801"/>
    <w:rsid w:val="00C42179"/>
    <w:rsid w:val="00C426DE"/>
    <w:rsid w:val="00C44493"/>
    <w:rsid w:val="00C4640A"/>
    <w:rsid w:val="00C46A40"/>
    <w:rsid w:val="00C50F88"/>
    <w:rsid w:val="00C512CB"/>
    <w:rsid w:val="00C5199A"/>
    <w:rsid w:val="00C528CB"/>
    <w:rsid w:val="00C535EA"/>
    <w:rsid w:val="00C54398"/>
    <w:rsid w:val="00C54571"/>
    <w:rsid w:val="00C54C17"/>
    <w:rsid w:val="00C54E21"/>
    <w:rsid w:val="00C55647"/>
    <w:rsid w:val="00C56422"/>
    <w:rsid w:val="00C57AB1"/>
    <w:rsid w:val="00C57BE6"/>
    <w:rsid w:val="00C57F80"/>
    <w:rsid w:val="00C611CD"/>
    <w:rsid w:val="00C623E2"/>
    <w:rsid w:val="00C62C96"/>
    <w:rsid w:val="00C6323D"/>
    <w:rsid w:val="00C64FB5"/>
    <w:rsid w:val="00C66AB2"/>
    <w:rsid w:val="00C67B17"/>
    <w:rsid w:val="00C70608"/>
    <w:rsid w:val="00C70E9A"/>
    <w:rsid w:val="00C71902"/>
    <w:rsid w:val="00C720AF"/>
    <w:rsid w:val="00C72AA8"/>
    <w:rsid w:val="00C738D3"/>
    <w:rsid w:val="00C74F89"/>
    <w:rsid w:val="00C7563E"/>
    <w:rsid w:val="00C764BB"/>
    <w:rsid w:val="00C76555"/>
    <w:rsid w:val="00C77AF6"/>
    <w:rsid w:val="00C77F34"/>
    <w:rsid w:val="00C801B5"/>
    <w:rsid w:val="00C801E7"/>
    <w:rsid w:val="00C813A6"/>
    <w:rsid w:val="00C81A8E"/>
    <w:rsid w:val="00C81DF3"/>
    <w:rsid w:val="00C824B8"/>
    <w:rsid w:val="00C83972"/>
    <w:rsid w:val="00C84E33"/>
    <w:rsid w:val="00C854F8"/>
    <w:rsid w:val="00C85D8F"/>
    <w:rsid w:val="00C8661A"/>
    <w:rsid w:val="00C866D7"/>
    <w:rsid w:val="00C87F50"/>
    <w:rsid w:val="00C905C3"/>
    <w:rsid w:val="00C92296"/>
    <w:rsid w:val="00C922B2"/>
    <w:rsid w:val="00C93757"/>
    <w:rsid w:val="00C949B3"/>
    <w:rsid w:val="00C959F5"/>
    <w:rsid w:val="00C95BBD"/>
    <w:rsid w:val="00C977DF"/>
    <w:rsid w:val="00CA1E20"/>
    <w:rsid w:val="00CA1E67"/>
    <w:rsid w:val="00CA2577"/>
    <w:rsid w:val="00CA2897"/>
    <w:rsid w:val="00CA2B40"/>
    <w:rsid w:val="00CA34CE"/>
    <w:rsid w:val="00CA3E01"/>
    <w:rsid w:val="00CA3FF4"/>
    <w:rsid w:val="00CA46CB"/>
    <w:rsid w:val="00CA55E7"/>
    <w:rsid w:val="00CA56E7"/>
    <w:rsid w:val="00CA6C3C"/>
    <w:rsid w:val="00CA6F7E"/>
    <w:rsid w:val="00CB2059"/>
    <w:rsid w:val="00CC0A82"/>
    <w:rsid w:val="00CC20B9"/>
    <w:rsid w:val="00CC32B1"/>
    <w:rsid w:val="00CC5868"/>
    <w:rsid w:val="00CC76EF"/>
    <w:rsid w:val="00CD04D9"/>
    <w:rsid w:val="00CD336C"/>
    <w:rsid w:val="00CD3DFD"/>
    <w:rsid w:val="00CD3E15"/>
    <w:rsid w:val="00CD4661"/>
    <w:rsid w:val="00CD758E"/>
    <w:rsid w:val="00CD798B"/>
    <w:rsid w:val="00CE076A"/>
    <w:rsid w:val="00CE15BE"/>
    <w:rsid w:val="00CE2911"/>
    <w:rsid w:val="00CE2A49"/>
    <w:rsid w:val="00CE3F77"/>
    <w:rsid w:val="00CE7A7F"/>
    <w:rsid w:val="00CF065D"/>
    <w:rsid w:val="00CF0749"/>
    <w:rsid w:val="00CF0E72"/>
    <w:rsid w:val="00CF161F"/>
    <w:rsid w:val="00CF178E"/>
    <w:rsid w:val="00CF20C5"/>
    <w:rsid w:val="00CF4263"/>
    <w:rsid w:val="00CF43CA"/>
    <w:rsid w:val="00CF4935"/>
    <w:rsid w:val="00CF4E57"/>
    <w:rsid w:val="00CF7E53"/>
    <w:rsid w:val="00D0066C"/>
    <w:rsid w:val="00D013E8"/>
    <w:rsid w:val="00D02B1C"/>
    <w:rsid w:val="00D037E0"/>
    <w:rsid w:val="00D03ADA"/>
    <w:rsid w:val="00D03B96"/>
    <w:rsid w:val="00D04266"/>
    <w:rsid w:val="00D0442F"/>
    <w:rsid w:val="00D04C53"/>
    <w:rsid w:val="00D0767B"/>
    <w:rsid w:val="00D115E5"/>
    <w:rsid w:val="00D11A5F"/>
    <w:rsid w:val="00D11EBC"/>
    <w:rsid w:val="00D122E8"/>
    <w:rsid w:val="00D152C5"/>
    <w:rsid w:val="00D15366"/>
    <w:rsid w:val="00D164AE"/>
    <w:rsid w:val="00D165E0"/>
    <w:rsid w:val="00D16D78"/>
    <w:rsid w:val="00D17903"/>
    <w:rsid w:val="00D20E31"/>
    <w:rsid w:val="00D21615"/>
    <w:rsid w:val="00D21F2A"/>
    <w:rsid w:val="00D225B0"/>
    <w:rsid w:val="00D246E5"/>
    <w:rsid w:val="00D250F8"/>
    <w:rsid w:val="00D25D85"/>
    <w:rsid w:val="00D2657C"/>
    <w:rsid w:val="00D26D81"/>
    <w:rsid w:val="00D3047B"/>
    <w:rsid w:val="00D30811"/>
    <w:rsid w:val="00D309AA"/>
    <w:rsid w:val="00D31934"/>
    <w:rsid w:val="00D31C49"/>
    <w:rsid w:val="00D321BF"/>
    <w:rsid w:val="00D3276C"/>
    <w:rsid w:val="00D32E70"/>
    <w:rsid w:val="00D36548"/>
    <w:rsid w:val="00D36D97"/>
    <w:rsid w:val="00D4048F"/>
    <w:rsid w:val="00D4132B"/>
    <w:rsid w:val="00D417A8"/>
    <w:rsid w:val="00D4335E"/>
    <w:rsid w:val="00D43849"/>
    <w:rsid w:val="00D44448"/>
    <w:rsid w:val="00D45A9E"/>
    <w:rsid w:val="00D465EA"/>
    <w:rsid w:val="00D47F12"/>
    <w:rsid w:val="00D50049"/>
    <w:rsid w:val="00D51D47"/>
    <w:rsid w:val="00D52AAD"/>
    <w:rsid w:val="00D54FD2"/>
    <w:rsid w:val="00D55D75"/>
    <w:rsid w:val="00D5602E"/>
    <w:rsid w:val="00D560BD"/>
    <w:rsid w:val="00D60AC2"/>
    <w:rsid w:val="00D62D66"/>
    <w:rsid w:val="00D62E8C"/>
    <w:rsid w:val="00D63A7F"/>
    <w:rsid w:val="00D646F7"/>
    <w:rsid w:val="00D65838"/>
    <w:rsid w:val="00D66518"/>
    <w:rsid w:val="00D6676D"/>
    <w:rsid w:val="00D67652"/>
    <w:rsid w:val="00D67881"/>
    <w:rsid w:val="00D67C7B"/>
    <w:rsid w:val="00D67F16"/>
    <w:rsid w:val="00D701D9"/>
    <w:rsid w:val="00D71836"/>
    <w:rsid w:val="00D73085"/>
    <w:rsid w:val="00D734DF"/>
    <w:rsid w:val="00D75903"/>
    <w:rsid w:val="00D76365"/>
    <w:rsid w:val="00D7677E"/>
    <w:rsid w:val="00D80926"/>
    <w:rsid w:val="00D8119D"/>
    <w:rsid w:val="00D8359D"/>
    <w:rsid w:val="00D8442E"/>
    <w:rsid w:val="00D84C64"/>
    <w:rsid w:val="00D85A6E"/>
    <w:rsid w:val="00D873C6"/>
    <w:rsid w:val="00D90CED"/>
    <w:rsid w:val="00D9100C"/>
    <w:rsid w:val="00D91B35"/>
    <w:rsid w:val="00D95F90"/>
    <w:rsid w:val="00D96C62"/>
    <w:rsid w:val="00D972FB"/>
    <w:rsid w:val="00D97F9E"/>
    <w:rsid w:val="00DA0BD8"/>
    <w:rsid w:val="00DA2F6C"/>
    <w:rsid w:val="00DA3BC9"/>
    <w:rsid w:val="00DA3E08"/>
    <w:rsid w:val="00DA4271"/>
    <w:rsid w:val="00DA4D17"/>
    <w:rsid w:val="00DA4FB7"/>
    <w:rsid w:val="00DA693E"/>
    <w:rsid w:val="00DB21A9"/>
    <w:rsid w:val="00DB28D2"/>
    <w:rsid w:val="00DB3CFC"/>
    <w:rsid w:val="00DB42D0"/>
    <w:rsid w:val="00DB48AC"/>
    <w:rsid w:val="00DB6128"/>
    <w:rsid w:val="00DB63E2"/>
    <w:rsid w:val="00DB730A"/>
    <w:rsid w:val="00DB7328"/>
    <w:rsid w:val="00DB742A"/>
    <w:rsid w:val="00DB7AF8"/>
    <w:rsid w:val="00DC029A"/>
    <w:rsid w:val="00DC0377"/>
    <w:rsid w:val="00DC0F77"/>
    <w:rsid w:val="00DC3138"/>
    <w:rsid w:val="00DC31E6"/>
    <w:rsid w:val="00DC368A"/>
    <w:rsid w:val="00DC594A"/>
    <w:rsid w:val="00DC5E2B"/>
    <w:rsid w:val="00DC64F1"/>
    <w:rsid w:val="00DC6533"/>
    <w:rsid w:val="00DC6EDA"/>
    <w:rsid w:val="00DD074A"/>
    <w:rsid w:val="00DD2ABF"/>
    <w:rsid w:val="00DD3B86"/>
    <w:rsid w:val="00DD52B2"/>
    <w:rsid w:val="00DD7862"/>
    <w:rsid w:val="00DD78D1"/>
    <w:rsid w:val="00DE090E"/>
    <w:rsid w:val="00DE1C1D"/>
    <w:rsid w:val="00DE2765"/>
    <w:rsid w:val="00DE2B4B"/>
    <w:rsid w:val="00DE448C"/>
    <w:rsid w:val="00DE5BD3"/>
    <w:rsid w:val="00DE6B42"/>
    <w:rsid w:val="00DF1D15"/>
    <w:rsid w:val="00DF28C0"/>
    <w:rsid w:val="00DF3C37"/>
    <w:rsid w:val="00DF44C0"/>
    <w:rsid w:val="00DF610B"/>
    <w:rsid w:val="00DF6D79"/>
    <w:rsid w:val="00DF73DD"/>
    <w:rsid w:val="00DF7A03"/>
    <w:rsid w:val="00E00447"/>
    <w:rsid w:val="00E011D5"/>
    <w:rsid w:val="00E05D2E"/>
    <w:rsid w:val="00E06541"/>
    <w:rsid w:val="00E06927"/>
    <w:rsid w:val="00E10B23"/>
    <w:rsid w:val="00E11D18"/>
    <w:rsid w:val="00E124D8"/>
    <w:rsid w:val="00E14AFB"/>
    <w:rsid w:val="00E14D6B"/>
    <w:rsid w:val="00E1649C"/>
    <w:rsid w:val="00E16591"/>
    <w:rsid w:val="00E1727B"/>
    <w:rsid w:val="00E17994"/>
    <w:rsid w:val="00E17E5A"/>
    <w:rsid w:val="00E17E8D"/>
    <w:rsid w:val="00E209B1"/>
    <w:rsid w:val="00E2170F"/>
    <w:rsid w:val="00E228B2"/>
    <w:rsid w:val="00E238D1"/>
    <w:rsid w:val="00E23E2C"/>
    <w:rsid w:val="00E254E8"/>
    <w:rsid w:val="00E27B9C"/>
    <w:rsid w:val="00E30F27"/>
    <w:rsid w:val="00E310E4"/>
    <w:rsid w:val="00E31DEC"/>
    <w:rsid w:val="00E33EDF"/>
    <w:rsid w:val="00E346D7"/>
    <w:rsid w:val="00E4067C"/>
    <w:rsid w:val="00E40B08"/>
    <w:rsid w:val="00E4109E"/>
    <w:rsid w:val="00E434B5"/>
    <w:rsid w:val="00E4420F"/>
    <w:rsid w:val="00E44C87"/>
    <w:rsid w:val="00E47590"/>
    <w:rsid w:val="00E47D8D"/>
    <w:rsid w:val="00E51F2A"/>
    <w:rsid w:val="00E5312D"/>
    <w:rsid w:val="00E55C14"/>
    <w:rsid w:val="00E565EB"/>
    <w:rsid w:val="00E56F54"/>
    <w:rsid w:val="00E601AA"/>
    <w:rsid w:val="00E61098"/>
    <w:rsid w:val="00E640AC"/>
    <w:rsid w:val="00E6417B"/>
    <w:rsid w:val="00E6441A"/>
    <w:rsid w:val="00E64EB1"/>
    <w:rsid w:val="00E6508E"/>
    <w:rsid w:val="00E652A2"/>
    <w:rsid w:val="00E658BC"/>
    <w:rsid w:val="00E65A1A"/>
    <w:rsid w:val="00E6614E"/>
    <w:rsid w:val="00E66FD5"/>
    <w:rsid w:val="00E71734"/>
    <w:rsid w:val="00E72588"/>
    <w:rsid w:val="00E7300D"/>
    <w:rsid w:val="00E7383F"/>
    <w:rsid w:val="00E73FBC"/>
    <w:rsid w:val="00E75755"/>
    <w:rsid w:val="00E76A4C"/>
    <w:rsid w:val="00E77098"/>
    <w:rsid w:val="00E77A00"/>
    <w:rsid w:val="00E77B9A"/>
    <w:rsid w:val="00E8005A"/>
    <w:rsid w:val="00E80A59"/>
    <w:rsid w:val="00E80FE0"/>
    <w:rsid w:val="00E81AB3"/>
    <w:rsid w:val="00E822D2"/>
    <w:rsid w:val="00E838B2"/>
    <w:rsid w:val="00E83C27"/>
    <w:rsid w:val="00E84B2D"/>
    <w:rsid w:val="00E85ADC"/>
    <w:rsid w:val="00E85E85"/>
    <w:rsid w:val="00E86E4E"/>
    <w:rsid w:val="00E87502"/>
    <w:rsid w:val="00E87FC1"/>
    <w:rsid w:val="00E90422"/>
    <w:rsid w:val="00E9062B"/>
    <w:rsid w:val="00E907BC"/>
    <w:rsid w:val="00E91DD8"/>
    <w:rsid w:val="00E938AB"/>
    <w:rsid w:val="00E946C0"/>
    <w:rsid w:val="00E94E82"/>
    <w:rsid w:val="00E96772"/>
    <w:rsid w:val="00EA1826"/>
    <w:rsid w:val="00EA1962"/>
    <w:rsid w:val="00EA22BE"/>
    <w:rsid w:val="00EA2C20"/>
    <w:rsid w:val="00EA2CFA"/>
    <w:rsid w:val="00EA3D7A"/>
    <w:rsid w:val="00EA3E2C"/>
    <w:rsid w:val="00EA4D74"/>
    <w:rsid w:val="00EA705D"/>
    <w:rsid w:val="00EA7ED5"/>
    <w:rsid w:val="00EB04D7"/>
    <w:rsid w:val="00EB1600"/>
    <w:rsid w:val="00EB2251"/>
    <w:rsid w:val="00EB2CE0"/>
    <w:rsid w:val="00EB30DB"/>
    <w:rsid w:val="00EB52CC"/>
    <w:rsid w:val="00EB6DFE"/>
    <w:rsid w:val="00EB75DC"/>
    <w:rsid w:val="00EC0836"/>
    <w:rsid w:val="00EC1581"/>
    <w:rsid w:val="00EC1D7A"/>
    <w:rsid w:val="00EC2363"/>
    <w:rsid w:val="00EC416F"/>
    <w:rsid w:val="00EC426A"/>
    <w:rsid w:val="00EC440F"/>
    <w:rsid w:val="00EC62AC"/>
    <w:rsid w:val="00EC653D"/>
    <w:rsid w:val="00ED1227"/>
    <w:rsid w:val="00ED14FE"/>
    <w:rsid w:val="00ED18C9"/>
    <w:rsid w:val="00ED28F3"/>
    <w:rsid w:val="00ED3B08"/>
    <w:rsid w:val="00ED3F8E"/>
    <w:rsid w:val="00ED4136"/>
    <w:rsid w:val="00ED4AC2"/>
    <w:rsid w:val="00ED5E65"/>
    <w:rsid w:val="00ED5FAC"/>
    <w:rsid w:val="00ED7A20"/>
    <w:rsid w:val="00EE0304"/>
    <w:rsid w:val="00EE2CDA"/>
    <w:rsid w:val="00EE3263"/>
    <w:rsid w:val="00EE3982"/>
    <w:rsid w:val="00EE4D9D"/>
    <w:rsid w:val="00EE4DE6"/>
    <w:rsid w:val="00EE513C"/>
    <w:rsid w:val="00EE6728"/>
    <w:rsid w:val="00EE7957"/>
    <w:rsid w:val="00EF0A3B"/>
    <w:rsid w:val="00EF0C80"/>
    <w:rsid w:val="00EF18E9"/>
    <w:rsid w:val="00EF1E2A"/>
    <w:rsid w:val="00EF313D"/>
    <w:rsid w:val="00EF3BE2"/>
    <w:rsid w:val="00EF487E"/>
    <w:rsid w:val="00EF7B86"/>
    <w:rsid w:val="00F00340"/>
    <w:rsid w:val="00F011D7"/>
    <w:rsid w:val="00F013C5"/>
    <w:rsid w:val="00F01CBD"/>
    <w:rsid w:val="00F031B4"/>
    <w:rsid w:val="00F03C25"/>
    <w:rsid w:val="00F0530E"/>
    <w:rsid w:val="00F05B46"/>
    <w:rsid w:val="00F06867"/>
    <w:rsid w:val="00F0747D"/>
    <w:rsid w:val="00F102E7"/>
    <w:rsid w:val="00F10373"/>
    <w:rsid w:val="00F119CB"/>
    <w:rsid w:val="00F11EA7"/>
    <w:rsid w:val="00F122D2"/>
    <w:rsid w:val="00F1395D"/>
    <w:rsid w:val="00F145EB"/>
    <w:rsid w:val="00F1505D"/>
    <w:rsid w:val="00F15C99"/>
    <w:rsid w:val="00F176D7"/>
    <w:rsid w:val="00F179C8"/>
    <w:rsid w:val="00F17D0C"/>
    <w:rsid w:val="00F23034"/>
    <w:rsid w:val="00F24713"/>
    <w:rsid w:val="00F24B1A"/>
    <w:rsid w:val="00F2557A"/>
    <w:rsid w:val="00F25A5F"/>
    <w:rsid w:val="00F26997"/>
    <w:rsid w:val="00F26B82"/>
    <w:rsid w:val="00F26F61"/>
    <w:rsid w:val="00F270C8"/>
    <w:rsid w:val="00F27E24"/>
    <w:rsid w:val="00F31139"/>
    <w:rsid w:val="00F31E48"/>
    <w:rsid w:val="00F32220"/>
    <w:rsid w:val="00F322F4"/>
    <w:rsid w:val="00F32FBB"/>
    <w:rsid w:val="00F34928"/>
    <w:rsid w:val="00F34E2E"/>
    <w:rsid w:val="00F350E6"/>
    <w:rsid w:val="00F35994"/>
    <w:rsid w:val="00F35BF5"/>
    <w:rsid w:val="00F3616D"/>
    <w:rsid w:val="00F36B1C"/>
    <w:rsid w:val="00F40284"/>
    <w:rsid w:val="00F4047B"/>
    <w:rsid w:val="00F404CC"/>
    <w:rsid w:val="00F414D1"/>
    <w:rsid w:val="00F43A18"/>
    <w:rsid w:val="00F43F22"/>
    <w:rsid w:val="00F4671A"/>
    <w:rsid w:val="00F50069"/>
    <w:rsid w:val="00F502C6"/>
    <w:rsid w:val="00F53247"/>
    <w:rsid w:val="00F53A52"/>
    <w:rsid w:val="00F53CE2"/>
    <w:rsid w:val="00F549C9"/>
    <w:rsid w:val="00F54A78"/>
    <w:rsid w:val="00F554B2"/>
    <w:rsid w:val="00F557FB"/>
    <w:rsid w:val="00F575CE"/>
    <w:rsid w:val="00F60031"/>
    <w:rsid w:val="00F6046C"/>
    <w:rsid w:val="00F60E18"/>
    <w:rsid w:val="00F61384"/>
    <w:rsid w:val="00F617CF"/>
    <w:rsid w:val="00F65807"/>
    <w:rsid w:val="00F67131"/>
    <w:rsid w:val="00F6770D"/>
    <w:rsid w:val="00F67BA1"/>
    <w:rsid w:val="00F70FE3"/>
    <w:rsid w:val="00F723B2"/>
    <w:rsid w:val="00F7290A"/>
    <w:rsid w:val="00F73AB4"/>
    <w:rsid w:val="00F742EB"/>
    <w:rsid w:val="00F7595F"/>
    <w:rsid w:val="00F7642A"/>
    <w:rsid w:val="00F765ED"/>
    <w:rsid w:val="00F76856"/>
    <w:rsid w:val="00F76BD7"/>
    <w:rsid w:val="00F77512"/>
    <w:rsid w:val="00F77CC5"/>
    <w:rsid w:val="00F82A1C"/>
    <w:rsid w:val="00F83CCD"/>
    <w:rsid w:val="00F845D4"/>
    <w:rsid w:val="00F8685B"/>
    <w:rsid w:val="00F86FCC"/>
    <w:rsid w:val="00F870B5"/>
    <w:rsid w:val="00F879D9"/>
    <w:rsid w:val="00F93413"/>
    <w:rsid w:val="00F945B7"/>
    <w:rsid w:val="00F946D1"/>
    <w:rsid w:val="00F96A05"/>
    <w:rsid w:val="00F973D4"/>
    <w:rsid w:val="00F978E6"/>
    <w:rsid w:val="00F97EFF"/>
    <w:rsid w:val="00FA23B1"/>
    <w:rsid w:val="00FA2FD3"/>
    <w:rsid w:val="00FA3611"/>
    <w:rsid w:val="00FA3E73"/>
    <w:rsid w:val="00FA5AEE"/>
    <w:rsid w:val="00FA5C58"/>
    <w:rsid w:val="00FA6DEE"/>
    <w:rsid w:val="00FA72F4"/>
    <w:rsid w:val="00FA79AD"/>
    <w:rsid w:val="00FA7A1F"/>
    <w:rsid w:val="00FA7A98"/>
    <w:rsid w:val="00FB01F4"/>
    <w:rsid w:val="00FB0CD3"/>
    <w:rsid w:val="00FB0E91"/>
    <w:rsid w:val="00FB1CA9"/>
    <w:rsid w:val="00FB3591"/>
    <w:rsid w:val="00FB45B2"/>
    <w:rsid w:val="00FB46BB"/>
    <w:rsid w:val="00FB4840"/>
    <w:rsid w:val="00FB56B4"/>
    <w:rsid w:val="00FB61D0"/>
    <w:rsid w:val="00FB6BC3"/>
    <w:rsid w:val="00FB75C7"/>
    <w:rsid w:val="00FC0F0A"/>
    <w:rsid w:val="00FC1052"/>
    <w:rsid w:val="00FC2208"/>
    <w:rsid w:val="00FC3B3A"/>
    <w:rsid w:val="00FC3FA8"/>
    <w:rsid w:val="00FC48EC"/>
    <w:rsid w:val="00FC5A64"/>
    <w:rsid w:val="00FC5D5A"/>
    <w:rsid w:val="00FC63B3"/>
    <w:rsid w:val="00FC64E5"/>
    <w:rsid w:val="00FD0303"/>
    <w:rsid w:val="00FD06AB"/>
    <w:rsid w:val="00FD1D7D"/>
    <w:rsid w:val="00FD24E0"/>
    <w:rsid w:val="00FD34A9"/>
    <w:rsid w:val="00FD492C"/>
    <w:rsid w:val="00FD4938"/>
    <w:rsid w:val="00FD4DCE"/>
    <w:rsid w:val="00FD504D"/>
    <w:rsid w:val="00FD6E3E"/>
    <w:rsid w:val="00FE0144"/>
    <w:rsid w:val="00FE0C00"/>
    <w:rsid w:val="00FE0F60"/>
    <w:rsid w:val="00FE13C4"/>
    <w:rsid w:val="00FE4464"/>
    <w:rsid w:val="00FE4912"/>
    <w:rsid w:val="00FE4E52"/>
    <w:rsid w:val="00FE6827"/>
    <w:rsid w:val="00FE7A19"/>
    <w:rsid w:val="00FF0F4C"/>
    <w:rsid w:val="00FF1C46"/>
    <w:rsid w:val="00FF20A2"/>
    <w:rsid w:val="00FF28E0"/>
    <w:rsid w:val="00FF2E00"/>
    <w:rsid w:val="00FF4175"/>
    <w:rsid w:val="00FF4880"/>
    <w:rsid w:val="00FF573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2F5E03AF"/>
  <w15:chartTrackingRefBased/>
  <w15:docId w15:val="{15D85014-9B07-4739-8ED7-C1F8443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9AB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2E2"/>
    <w:pPr>
      <w:keepNext/>
      <w:spacing w:before="240" w:after="60"/>
      <w:outlineLvl w:val="0"/>
    </w:pPr>
    <w:rPr>
      <w:rFonts w:ascii="Calibri Light" w:eastAsia="PMingLiU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2E2"/>
    <w:pPr>
      <w:keepNext/>
      <w:spacing w:before="240" w:after="60"/>
      <w:outlineLvl w:val="1"/>
    </w:pPr>
    <w:rPr>
      <w:rFonts w:ascii="Calibri Light" w:eastAsia="PMingLiU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2E2"/>
    <w:pPr>
      <w:keepNext/>
      <w:spacing w:before="240" w:after="60"/>
      <w:outlineLvl w:val="2"/>
    </w:pPr>
    <w:rPr>
      <w:rFonts w:ascii="Calibri Light" w:eastAsia="PMingLiU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2E2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2E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2E2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2E2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2E2"/>
    <w:pPr>
      <w:spacing w:before="240" w:after="60"/>
      <w:outlineLvl w:val="7"/>
    </w:pPr>
    <w:rPr>
      <w:rFonts w:ascii="Calibri" w:eastAsia="PMingLiU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2E2"/>
    <w:pPr>
      <w:spacing w:before="240" w:after="60"/>
      <w:outlineLvl w:val="8"/>
    </w:pPr>
    <w:rPr>
      <w:rFonts w:ascii="Calibri Light" w:eastAsia="PMingLiU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9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9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51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9AB"/>
    <w:pPr>
      <w:spacing w:line="360" w:lineRule="auto"/>
      <w:ind w:left="720"/>
    </w:pPr>
    <w:rPr>
      <w:rFonts w:ascii="Calibri" w:eastAsia="Calibri" w:hAnsi="Calibri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42E2"/>
  </w:style>
  <w:style w:type="paragraph" w:styleId="BlockText">
    <w:name w:val="Block Text"/>
    <w:basedOn w:val="Normal"/>
    <w:uiPriority w:val="99"/>
    <w:semiHidden/>
    <w:unhideWhenUsed/>
    <w:rsid w:val="00A542E2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A542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42E2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2E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542E2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42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542E2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42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42E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42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42E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42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542E2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42E2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542E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A542E2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2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42E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42E2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42E2"/>
  </w:style>
  <w:style w:type="character" w:customStyle="1" w:styleId="DateChar">
    <w:name w:val="Date Char"/>
    <w:link w:val="Date"/>
    <w:uiPriority w:val="99"/>
    <w:semiHidden/>
    <w:rsid w:val="00A542E2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2E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42E2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42E2"/>
  </w:style>
  <w:style w:type="character" w:customStyle="1" w:styleId="E-mailSignatureChar">
    <w:name w:val="E-mail Signature Char"/>
    <w:link w:val="E-mailSignature"/>
    <w:uiPriority w:val="99"/>
    <w:semiHidden/>
    <w:rsid w:val="00A542E2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2E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542E2"/>
    <w:rPr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542E2"/>
    <w:pPr>
      <w:framePr w:w="7920" w:h="1980" w:hRule="exact" w:hSpace="180" w:wrap="auto" w:hAnchor="page" w:xAlign="center" w:yAlign="bottom"/>
      <w:ind w:left="2880"/>
    </w:pPr>
    <w:rPr>
      <w:rFonts w:ascii="Calibri Light" w:eastAsia="PMingLiU" w:hAnsi="Calibri Light"/>
    </w:rPr>
  </w:style>
  <w:style w:type="paragraph" w:styleId="EnvelopeReturn">
    <w:name w:val="envelope return"/>
    <w:basedOn w:val="Normal"/>
    <w:uiPriority w:val="99"/>
    <w:semiHidden/>
    <w:unhideWhenUsed/>
    <w:rsid w:val="00A542E2"/>
    <w:rPr>
      <w:rFonts w:ascii="Calibri Light" w:eastAsia="PMingLiU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2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542E2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A542E2"/>
    <w:rPr>
      <w:rFonts w:ascii="Calibri Light" w:eastAsia="PMingLiU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A542E2"/>
    <w:rPr>
      <w:rFonts w:ascii="Calibri Light" w:eastAsia="PMingLiU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A542E2"/>
    <w:rPr>
      <w:rFonts w:ascii="Calibri Light" w:eastAsia="PMingLiU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542E2"/>
    <w:rPr>
      <w:rFonts w:ascii="Calibri" w:eastAsia="PMingLiU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542E2"/>
    <w:rPr>
      <w:rFonts w:ascii="Calibri" w:eastAsia="PMingLiU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A542E2"/>
    <w:rPr>
      <w:rFonts w:ascii="Calibri" w:eastAsia="PMingLiU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A542E2"/>
    <w:rPr>
      <w:rFonts w:ascii="Calibri" w:eastAsia="PMingLiU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542E2"/>
    <w:rPr>
      <w:rFonts w:ascii="Calibri" w:eastAsia="PMingLiU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542E2"/>
    <w:rPr>
      <w:rFonts w:ascii="Calibri Light" w:eastAsia="PMingLiU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542E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542E2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42E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42E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42E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42E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42E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42E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42E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42E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42E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42E2"/>
    <w:rPr>
      <w:rFonts w:ascii="Calibri Light" w:eastAsia="PMingLiU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2E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A542E2"/>
    <w:rPr>
      <w:i/>
      <w:iCs/>
      <w:color w:val="5B9BD5"/>
      <w:sz w:val="24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A542E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542E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542E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542E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542E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542E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42E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42E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42E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42E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42E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42E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42E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42E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42E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542E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42E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42E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42E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42E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54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42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PMingLiU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A542E2"/>
    <w:rPr>
      <w:rFonts w:ascii="Calibri Light" w:eastAsia="PMingLiU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542E2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42E2"/>
  </w:style>
  <w:style w:type="paragraph" w:styleId="NormalIndent">
    <w:name w:val="Normal Indent"/>
    <w:basedOn w:val="Normal"/>
    <w:uiPriority w:val="99"/>
    <w:semiHidden/>
    <w:unhideWhenUsed/>
    <w:rsid w:val="00A542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42E2"/>
  </w:style>
  <w:style w:type="character" w:customStyle="1" w:styleId="NoteHeadingChar">
    <w:name w:val="Note Heading Char"/>
    <w:link w:val="NoteHeading"/>
    <w:uiPriority w:val="99"/>
    <w:semiHidden/>
    <w:rsid w:val="00A542E2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542E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542E2"/>
    <w:rPr>
      <w:i/>
      <w:iCs/>
      <w:color w:val="40404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42E2"/>
  </w:style>
  <w:style w:type="character" w:customStyle="1" w:styleId="SalutationChar">
    <w:name w:val="Salutation Char"/>
    <w:link w:val="Salutation"/>
    <w:uiPriority w:val="99"/>
    <w:semiHidden/>
    <w:rsid w:val="00A542E2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42E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A542E2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2E2"/>
    <w:pPr>
      <w:spacing w:after="60"/>
      <w:jc w:val="center"/>
      <w:outlineLvl w:val="1"/>
    </w:pPr>
    <w:rPr>
      <w:rFonts w:ascii="Calibri Light" w:eastAsia="PMingLiU" w:hAnsi="Calibri Light"/>
    </w:rPr>
  </w:style>
  <w:style w:type="character" w:customStyle="1" w:styleId="SubtitleChar">
    <w:name w:val="Subtitle Char"/>
    <w:link w:val="Subtitle"/>
    <w:uiPriority w:val="11"/>
    <w:rsid w:val="00A542E2"/>
    <w:rPr>
      <w:rFonts w:ascii="Calibri Light" w:eastAsia="PMingLiU" w:hAnsi="Calibri Light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42E2"/>
    <w:pPr>
      <w:spacing w:before="240" w:after="60"/>
      <w:jc w:val="center"/>
      <w:outlineLvl w:val="0"/>
    </w:pPr>
    <w:rPr>
      <w:rFonts w:ascii="Calibri Light" w:eastAsia="PMingLiU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542E2"/>
    <w:rPr>
      <w:rFonts w:ascii="Calibri Light" w:eastAsia="PMingLiU" w:hAnsi="Calibri Light" w:cs="Times New Roman"/>
      <w:b/>
      <w:bCs/>
      <w:kern w:val="28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42E2"/>
    <w:pPr>
      <w:outlineLvl w:val="9"/>
    </w:pPr>
  </w:style>
  <w:style w:type="paragraph" w:styleId="Revision">
    <w:name w:val="Revision"/>
    <w:hidden/>
    <w:uiPriority w:val="99"/>
    <w:semiHidden/>
    <w:rsid w:val="0088366E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222677"/>
    <w:rPr>
      <w:rFonts w:asciiTheme="minorHAnsi" w:hAnsiTheme="minorHAns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AE6F-5BC5-4757-86CB-AE53C37B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2754</Characters>
  <Application>Microsoft Office Word</Application>
  <DocSecurity>0</DocSecurity>
  <Lines>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CURRENCIES EXCHANGE RATES AGAINST VND</vt:lpstr>
    </vt:vector>
  </TitlesOfParts>
  <Company>Deutsche Bank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CURRENCIES EXCHANGE RATES AGAINST VND</dc:title>
  <dc:subject/>
  <dc:creator>chauloan</dc:creator>
  <cp:keywords>External Communication</cp:keywords>
  <cp:lastModifiedBy>Trung Nguyen</cp:lastModifiedBy>
  <cp:revision>17</cp:revision>
  <cp:lastPrinted>2026-05-11T03:13:00Z</cp:lastPrinted>
  <dcterms:created xsi:type="dcterms:W3CDTF">2026-05-12T03:05:00Z</dcterms:created>
  <dcterms:modified xsi:type="dcterms:W3CDTF">2026-05-22T02:49:00Z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95ef2cdd-650b-4d2f-a906-c1b8f16f879d</vt:lpwstr>
  </property>
  <property fmtid="{D5CDD505-2E9C-101B-9397-08002B2CF9AE}" pid="3" name="MSIP_Label_1b7f8449-e5d3-4eba-8da7-ffd6ca5bf3e9_Enabled">
    <vt:lpwstr>true</vt:lpwstr>
  </property>
  <property fmtid="{D5CDD505-2E9C-101B-9397-08002B2CF9AE}" pid="4" name="MSIP_Label_1b7f8449-e5d3-4eba-8da7-ffd6ca5bf3e9_SetDate">
    <vt:lpwstr>2024-10-07T00:09:46Z</vt:lpwstr>
  </property>
  <property fmtid="{D5CDD505-2E9C-101B-9397-08002B2CF9AE}" pid="5" name="MSIP_Label_1b7f8449-e5d3-4eba-8da7-ffd6ca5bf3e9_Method">
    <vt:lpwstr>Standard</vt:lpwstr>
  </property>
  <property fmtid="{D5CDD505-2E9C-101B-9397-08002B2CF9AE}" pid="6" name="MSIP_Label_1b7f8449-e5d3-4eba-8da7-ffd6ca5bf3e9_Name">
    <vt:lpwstr>1b7f8449-e5d3-4eba-8da7-ffd6ca5bf3e9</vt:lpwstr>
  </property>
  <property fmtid="{D5CDD505-2E9C-101B-9397-08002B2CF9AE}" pid="7" name="MSIP_Label_1b7f8449-e5d3-4eba-8da7-ffd6ca5bf3e9_SiteId">
    <vt:lpwstr>1e9b61e8-e590-4abc-b1af-24125e330d2a</vt:lpwstr>
  </property>
  <property fmtid="{D5CDD505-2E9C-101B-9397-08002B2CF9AE}" pid="8" name="MSIP_Label_1b7f8449-e5d3-4eba-8da7-ffd6ca5bf3e9_ActionId">
    <vt:lpwstr>66e25563-b304-4610-832f-a147751b90be</vt:lpwstr>
  </property>
  <property fmtid="{D5CDD505-2E9C-101B-9397-08002B2CF9AE}" pid="9" name="MSIP_Label_1b7f8449-e5d3-4eba-8da7-ffd6ca5bf3e9_ContentBits">
    <vt:lpwstr>0</vt:lpwstr>
  </property>
  <property fmtid="{D5CDD505-2E9C-101B-9397-08002B2CF9AE}" pid="10" name="db.comClassification">
    <vt:lpwstr>External Communication</vt:lpwstr>
  </property>
</Properties>
</file>